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99" w:rsidRPr="00161067" w:rsidRDefault="00297799" w:rsidP="0094191F">
      <w:pPr>
        <w:spacing w:after="0"/>
        <w:jc w:val="center"/>
        <w:rPr>
          <w:rFonts w:cs="Arial"/>
          <w:noProof/>
          <w:sz w:val="28"/>
          <w:szCs w:val="28"/>
        </w:rPr>
      </w:pPr>
    </w:p>
    <w:p w:rsidR="00D52125" w:rsidRPr="00161067" w:rsidRDefault="0004707D" w:rsidP="00D52125">
      <w:pPr>
        <w:spacing w:after="0"/>
        <w:jc w:val="center"/>
        <w:rPr>
          <w:rFonts w:cs="Arial"/>
          <w:b/>
          <w:sz w:val="24"/>
        </w:rPr>
      </w:pPr>
      <w:r w:rsidRPr="0004707D">
        <w:rPr>
          <w:rFonts w:cs="Arial"/>
          <w:b/>
          <w:noProof/>
          <w:sz w:val="24"/>
        </w:rPr>
        <w:drawing>
          <wp:inline distT="0" distB="0" distL="0" distR="0">
            <wp:extent cx="2590800" cy="2612694"/>
            <wp:effectExtent l="0" t="0" r="0" b="0"/>
            <wp:docPr id="1" name="Picture 1" descr="G:\Council (COU)\Logo\colou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uncil (COU)\Logo\coloure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4043" cy="2615964"/>
                    </a:xfrm>
                    <a:prstGeom prst="rect">
                      <a:avLst/>
                    </a:prstGeom>
                    <a:noFill/>
                    <a:ln>
                      <a:noFill/>
                    </a:ln>
                  </pic:spPr>
                </pic:pic>
              </a:graphicData>
            </a:graphic>
          </wp:inline>
        </w:drawing>
      </w:r>
    </w:p>
    <w:p w:rsidR="00ED5FC7" w:rsidRPr="00161067" w:rsidRDefault="00ED5FC7" w:rsidP="00D52125">
      <w:pPr>
        <w:spacing w:after="0"/>
        <w:jc w:val="center"/>
        <w:rPr>
          <w:rFonts w:cs="Arial"/>
          <w:b/>
          <w:sz w:val="24"/>
        </w:rPr>
      </w:pPr>
    </w:p>
    <w:p w:rsidR="00AB5E0B" w:rsidRPr="00161067" w:rsidRDefault="00AB5E0B" w:rsidP="00D52125">
      <w:pPr>
        <w:spacing w:after="0"/>
        <w:jc w:val="center"/>
        <w:rPr>
          <w:rFonts w:cs="Arial"/>
          <w:b/>
          <w:sz w:val="32"/>
        </w:rPr>
      </w:pPr>
      <w:r w:rsidRPr="00161067">
        <w:rPr>
          <w:rFonts w:cs="Arial"/>
          <w:b/>
          <w:sz w:val="32"/>
        </w:rPr>
        <w:t>POSITION DESCRIPTION</w:t>
      </w:r>
    </w:p>
    <w:p w:rsidR="00AB5E0B" w:rsidRPr="00161067" w:rsidRDefault="00AB5E0B" w:rsidP="00D52125">
      <w:pPr>
        <w:spacing w:after="0"/>
        <w:jc w:val="center"/>
        <w:rPr>
          <w:rFonts w:cs="Arial"/>
          <w:b/>
          <w:sz w:val="32"/>
        </w:rPr>
      </w:pPr>
    </w:p>
    <w:p w:rsidR="00802B45" w:rsidRDefault="00B17E91" w:rsidP="00CE210C">
      <w:pPr>
        <w:pStyle w:val="nada-subheading"/>
        <w:tabs>
          <w:tab w:val="clear" w:pos="1701"/>
          <w:tab w:val="left" w:pos="2694"/>
        </w:tabs>
        <w:spacing w:after="0" w:line="276" w:lineRule="auto"/>
        <w:jc w:val="center"/>
        <w:rPr>
          <w:rFonts w:asciiTheme="minorHAnsi" w:eastAsiaTheme="minorHAnsi" w:hAnsiTheme="minorHAnsi" w:cs="Arial"/>
          <w:color w:val="00B0F0"/>
          <w:sz w:val="40"/>
        </w:rPr>
      </w:pPr>
      <w:r w:rsidRPr="00B17E91">
        <w:rPr>
          <w:rFonts w:asciiTheme="minorHAnsi" w:eastAsiaTheme="minorHAnsi" w:hAnsiTheme="minorHAnsi" w:cs="Arial"/>
          <w:color w:val="00B0F0"/>
          <w:sz w:val="40"/>
        </w:rPr>
        <w:t>CREDITORS OFFICER</w:t>
      </w:r>
    </w:p>
    <w:p w:rsidR="00B17E91" w:rsidRDefault="00713D73" w:rsidP="00CE210C">
      <w:pPr>
        <w:pStyle w:val="nada-subheading"/>
        <w:tabs>
          <w:tab w:val="clear" w:pos="1701"/>
          <w:tab w:val="left" w:pos="2694"/>
        </w:tabs>
        <w:spacing w:after="0" w:line="276" w:lineRule="auto"/>
        <w:jc w:val="center"/>
        <w:rPr>
          <w:rFonts w:ascii="Arial" w:hAnsi="Arial" w:cs="Arial"/>
          <w:color w:val="auto"/>
          <w:sz w:val="24"/>
          <w:szCs w:val="24"/>
        </w:rPr>
      </w:pPr>
      <w:r>
        <w:rPr>
          <w:rFonts w:ascii="Arial" w:hAnsi="Arial" w:cs="Arial"/>
          <w:color w:val="auto"/>
          <w:sz w:val="24"/>
          <w:szCs w:val="24"/>
        </w:rPr>
        <w:t>(Part – Time - 0.5 FTE)</w:t>
      </w:r>
    </w:p>
    <w:p w:rsidR="00713D73" w:rsidRPr="00161067" w:rsidRDefault="00713D73" w:rsidP="00CE210C">
      <w:pPr>
        <w:pStyle w:val="nada-subheading"/>
        <w:tabs>
          <w:tab w:val="clear" w:pos="1701"/>
          <w:tab w:val="left" w:pos="2694"/>
        </w:tabs>
        <w:spacing w:after="0" w:line="276" w:lineRule="auto"/>
        <w:jc w:val="center"/>
        <w:rPr>
          <w:rFonts w:ascii="Arial" w:hAnsi="Arial" w:cs="Arial"/>
          <w:color w:val="auto"/>
          <w:sz w:val="24"/>
          <w:szCs w:val="24"/>
        </w:rPr>
      </w:pPr>
    </w:p>
    <w:tbl>
      <w:tblPr>
        <w:tblStyle w:val="TableGrid"/>
        <w:tblW w:w="9067" w:type="dxa"/>
        <w:jc w:val="center"/>
        <w:tblLook w:val="04A0" w:firstRow="1" w:lastRow="0" w:firstColumn="1" w:lastColumn="0" w:noHBand="0" w:noVBand="1"/>
      </w:tblPr>
      <w:tblGrid>
        <w:gridCol w:w="2689"/>
        <w:gridCol w:w="6378"/>
      </w:tblGrid>
      <w:tr w:rsidR="00585A10" w:rsidRPr="00161067" w:rsidTr="00BD5E68">
        <w:trPr>
          <w:trHeight w:hRule="exact" w:val="484"/>
          <w:jc w:val="center"/>
        </w:trPr>
        <w:tc>
          <w:tcPr>
            <w:tcW w:w="2689" w:type="dxa"/>
            <w:vAlign w:val="center"/>
          </w:tcPr>
          <w:p w:rsidR="00585A10" w:rsidRPr="00161067" w:rsidRDefault="00585A10" w:rsidP="00BD5E68">
            <w:pPr>
              <w:pStyle w:val="nada-subheading"/>
              <w:tabs>
                <w:tab w:val="clear" w:pos="1701"/>
                <w:tab w:val="left" w:pos="2694"/>
              </w:tabs>
              <w:spacing w:after="0" w:line="276" w:lineRule="auto"/>
              <w:rPr>
                <w:rFonts w:ascii="Arial" w:hAnsi="Arial" w:cs="Arial"/>
                <w:color w:val="auto"/>
                <w:sz w:val="24"/>
                <w:szCs w:val="24"/>
              </w:rPr>
            </w:pPr>
            <w:r>
              <w:rPr>
                <w:rFonts w:ascii="Arial" w:hAnsi="Arial" w:cs="Arial"/>
                <w:color w:val="auto"/>
                <w:sz w:val="24"/>
                <w:szCs w:val="24"/>
              </w:rPr>
              <w:t>Location</w:t>
            </w:r>
          </w:p>
        </w:tc>
        <w:tc>
          <w:tcPr>
            <w:tcW w:w="6378" w:type="dxa"/>
            <w:vAlign w:val="center"/>
          </w:tcPr>
          <w:p w:rsidR="00585A10" w:rsidRPr="00161067" w:rsidRDefault="00DC0064" w:rsidP="00BD5E68">
            <w:pPr>
              <w:pStyle w:val="nada-subheading"/>
              <w:tabs>
                <w:tab w:val="clear" w:pos="1701"/>
                <w:tab w:val="left" w:pos="2694"/>
              </w:tabs>
              <w:spacing w:after="0" w:line="276" w:lineRule="auto"/>
              <w:rPr>
                <w:rFonts w:ascii="Arial" w:hAnsi="Arial" w:cs="Arial"/>
                <w:b w:val="0"/>
                <w:color w:val="auto"/>
                <w:sz w:val="24"/>
                <w:szCs w:val="24"/>
              </w:rPr>
            </w:pPr>
            <w:r>
              <w:rPr>
                <w:rFonts w:ascii="Arial" w:hAnsi="Arial" w:cs="Arial"/>
                <w:b w:val="0"/>
                <w:color w:val="auto"/>
                <w:sz w:val="24"/>
                <w:szCs w:val="24"/>
              </w:rPr>
              <w:t>Shire Administration Office</w:t>
            </w:r>
          </w:p>
        </w:tc>
      </w:tr>
      <w:tr w:rsidR="00585A10" w:rsidRPr="00161067" w:rsidTr="00BD5E68">
        <w:trPr>
          <w:trHeight w:hRule="exact" w:val="484"/>
          <w:jc w:val="center"/>
        </w:trPr>
        <w:tc>
          <w:tcPr>
            <w:tcW w:w="2689" w:type="dxa"/>
            <w:vAlign w:val="center"/>
          </w:tcPr>
          <w:p w:rsidR="00585A10" w:rsidRPr="00161067" w:rsidRDefault="00585A10" w:rsidP="00BD5E68">
            <w:pPr>
              <w:pStyle w:val="nada-subheading"/>
              <w:tabs>
                <w:tab w:val="clear" w:pos="1701"/>
                <w:tab w:val="left" w:pos="2694"/>
              </w:tabs>
              <w:spacing w:after="0" w:line="276" w:lineRule="auto"/>
              <w:rPr>
                <w:rFonts w:ascii="Arial" w:hAnsi="Arial" w:cs="Arial"/>
                <w:color w:val="auto"/>
                <w:sz w:val="24"/>
                <w:szCs w:val="24"/>
              </w:rPr>
            </w:pPr>
            <w:r w:rsidRPr="00161067">
              <w:rPr>
                <w:rFonts w:ascii="Arial" w:hAnsi="Arial" w:cs="Arial"/>
                <w:color w:val="auto"/>
                <w:sz w:val="24"/>
                <w:szCs w:val="24"/>
              </w:rPr>
              <w:t>Department</w:t>
            </w:r>
          </w:p>
        </w:tc>
        <w:tc>
          <w:tcPr>
            <w:tcW w:w="6378" w:type="dxa"/>
            <w:vAlign w:val="center"/>
          </w:tcPr>
          <w:p w:rsidR="00585A10" w:rsidRPr="00161067" w:rsidRDefault="00DC0064" w:rsidP="00585A10">
            <w:pPr>
              <w:pStyle w:val="nada-subheading"/>
              <w:tabs>
                <w:tab w:val="clear" w:pos="1701"/>
                <w:tab w:val="left" w:pos="2694"/>
              </w:tabs>
              <w:spacing w:after="0" w:line="276" w:lineRule="auto"/>
              <w:rPr>
                <w:rFonts w:ascii="Arial" w:hAnsi="Arial" w:cs="Arial"/>
                <w:b w:val="0"/>
                <w:color w:val="auto"/>
                <w:sz w:val="24"/>
                <w:szCs w:val="24"/>
              </w:rPr>
            </w:pPr>
            <w:r>
              <w:rPr>
                <w:rFonts w:ascii="Arial" w:hAnsi="Arial" w:cs="Arial"/>
                <w:b w:val="0"/>
                <w:color w:val="auto"/>
                <w:sz w:val="24"/>
                <w:szCs w:val="24"/>
              </w:rPr>
              <w:t>Administration</w:t>
            </w:r>
          </w:p>
        </w:tc>
      </w:tr>
      <w:tr w:rsidR="00585A10" w:rsidTr="00BD5E68">
        <w:trPr>
          <w:trHeight w:hRule="exact" w:val="454"/>
          <w:jc w:val="center"/>
        </w:trPr>
        <w:tc>
          <w:tcPr>
            <w:tcW w:w="2689" w:type="dxa"/>
            <w:vAlign w:val="center"/>
          </w:tcPr>
          <w:p w:rsidR="00585A10" w:rsidRPr="00161067" w:rsidRDefault="00585A10" w:rsidP="00BD5E68">
            <w:pPr>
              <w:pStyle w:val="nada-subheading"/>
              <w:tabs>
                <w:tab w:val="clear" w:pos="1701"/>
                <w:tab w:val="left" w:pos="2694"/>
              </w:tabs>
              <w:spacing w:after="0" w:line="276" w:lineRule="auto"/>
              <w:rPr>
                <w:rFonts w:ascii="Arial" w:hAnsi="Arial" w:cs="Arial"/>
                <w:color w:val="auto"/>
                <w:sz w:val="24"/>
                <w:szCs w:val="24"/>
              </w:rPr>
            </w:pPr>
            <w:r>
              <w:rPr>
                <w:rFonts w:ascii="Arial" w:hAnsi="Arial" w:cs="Arial"/>
                <w:color w:val="auto"/>
                <w:sz w:val="24"/>
                <w:szCs w:val="24"/>
              </w:rPr>
              <w:t>Salary</w:t>
            </w:r>
          </w:p>
        </w:tc>
        <w:tc>
          <w:tcPr>
            <w:tcW w:w="6378" w:type="dxa"/>
            <w:vAlign w:val="center"/>
          </w:tcPr>
          <w:p w:rsidR="00585A10" w:rsidRDefault="00585A10" w:rsidP="00585A10">
            <w:pPr>
              <w:pStyle w:val="nada-subheading"/>
              <w:tabs>
                <w:tab w:val="clear" w:pos="1701"/>
                <w:tab w:val="left" w:pos="2694"/>
              </w:tabs>
              <w:spacing w:after="0" w:line="276" w:lineRule="auto"/>
              <w:rPr>
                <w:rFonts w:ascii="Arial" w:hAnsi="Arial" w:cs="Arial"/>
                <w:b w:val="0"/>
                <w:color w:val="auto"/>
                <w:sz w:val="24"/>
                <w:szCs w:val="24"/>
              </w:rPr>
            </w:pPr>
            <w:r w:rsidRPr="006C4013">
              <w:rPr>
                <w:rFonts w:ascii="Arial" w:hAnsi="Arial" w:cs="Arial"/>
                <w:b w:val="0"/>
                <w:color w:val="auto"/>
                <w:sz w:val="24"/>
                <w:szCs w:val="24"/>
              </w:rPr>
              <w:t>Local Government Industry Award 2010</w:t>
            </w:r>
          </w:p>
        </w:tc>
      </w:tr>
      <w:tr w:rsidR="00585A10" w:rsidTr="00BD5E68">
        <w:trPr>
          <w:trHeight w:hRule="exact" w:val="454"/>
          <w:jc w:val="center"/>
        </w:trPr>
        <w:tc>
          <w:tcPr>
            <w:tcW w:w="2689" w:type="dxa"/>
            <w:vAlign w:val="center"/>
          </w:tcPr>
          <w:p w:rsidR="00585A10" w:rsidRPr="00161067" w:rsidRDefault="00585A10" w:rsidP="00BD5E68">
            <w:pPr>
              <w:pStyle w:val="nada-subheading"/>
              <w:tabs>
                <w:tab w:val="clear" w:pos="1701"/>
                <w:tab w:val="left" w:pos="2694"/>
              </w:tabs>
              <w:spacing w:after="0" w:line="276" w:lineRule="auto"/>
              <w:rPr>
                <w:rFonts w:ascii="Arial" w:hAnsi="Arial" w:cs="Arial"/>
                <w:color w:val="auto"/>
                <w:sz w:val="24"/>
                <w:szCs w:val="24"/>
              </w:rPr>
            </w:pPr>
            <w:r>
              <w:rPr>
                <w:rFonts w:ascii="Arial" w:hAnsi="Arial" w:cs="Arial"/>
                <w:color w:val="auto"/>
                <w:sz w:val="24"/>
                <w:szCs w:val="24"/>
              </w:rPr>
              <w:t>Reports to</w:t>
            </w:r>
          </w:p>
        </w:tc>
        <w:tc>
          <w:tcPr>
            <w:tcW w:w="6378" w:type="dxa"/>
            <w:vAlign w:val="center"/>
          </w:tcPr>
          <w:p w:rsidR="00585A10" w:rsidRDefault="00DE7A67" w:rsidP="00BD5E68">
            <w:pPr>
              <w:pStyle w:val="nada-subheading"/>
              <w:tabs>
                <w:tab w:val="clear" w:pos="1701"/>
                <w:tab w:val="left" w:pos="2694"/>
              </w:tabs>
              <w:spacing w:after="0" w:line="276" w:lineRule="auto"/>
              <w:rPr>
                <w:rFonts w:ascii="Arial" w:hAnsi="Arial" w:cs="Arial"/>
                <w:b w:val="0"/>
                <w:color w:val="auto"/>
                <w:sz w:val="24"/>
                <w:szCs w:val="24"/>
              </w:rPr>
            </w:pPr>
            <w:r>
              <w:rPr>
                <w:rFonts w:ascii="Arial" w:hAnsi="Arial" w:cs="Arial"/>
                <w:b w:val="0"/>
                <w:color w:val="auto"/>
                <w:sz w:val="24"/>
                <w:szCs w:val="24"/>
              </w:rPr>
              <w:t>Manager of Corporate Services and Finance</w:t>
            </w:r>
          </w:p>
        </w:tc>
      </w:tr>
      <w:tr w:rsidR="00585A10" w:rsidTr="00BD5E68">
        <w:trPr>
          <w:trHeight w:hRule="exact" w:val="454"/>
          <w:jc w:val="center"/>
        </w:trPr>
        <w:tc>
          <w:tcPr>
            <w:tcW w:w="2689" w:type="dxa"/>
            <w:vAlign w:val="center"/>
          </w:tcPr>
          <w:p w:rsidR="00585A10" w:rsidRPr="00161067" w:rsidRDefault="00585A10" w:rsidP="00BD5E68">
            <w:pPr>
              <w:pStyle w:val="nada-subheading"/>
              <w:tabs>
                <w:tab w:val="clear" w:pos="1701"/>
                <w:tab w:val="left" w:pos="2694"/>
              </w:tabs>
              <w:spacing w:after="0" w:line="276" w:lineRule="auto"/>
              <w:rPr>
                <w:rFonts w:ascii="Arial" w:hAnsi="Arial" w:cs="Arial"/>
                <w:color w:val="auto"/>
                <w:sz w:val="24"/>
                <w:szCs w:val="24"/>
              </w:rPr>
            </w:pPr>
            <w:r w:rsidRPr="000557EE">
              <w:rPr>
                <w:rFonts w:ascii="Arial" w:hAnsi="Arial" w:cs="Arial"/>
                <w:color w:val="auto"/>
                <w:sz w:val="24"/>
                <w:szCs w:val="24"/>
              </w:rPr>
              <w:t>Supervision of</w:t>
            </w:r>
          </w:p>
        </w:tc>
        <w:tc>
          <w:tcPr>
            <w:tcW w:w="6378" w:type="dxa"/>
            <w:vAlign w:val="center"/>
          </w:tcPr>
          <w:p w:rsidR="00585A10" w:rsidRDefault="00585A10" w:rsidP="00BD5E68">
            <w:pPr>
              <w:pStyle w:val="nada-subheading"/>
              <w:tabs>
                <w:tab w:val="clear" w:pos="1701"/>
                <w:tab w:val="left" w:pos="2694"/>
              </w:tabs>
              <w:spacing w:after="0" w:line="276" w:lineRule="auto"/>
              <w:rPr>
                <w:rFonts w:ascii="Arial" w:hAnsi="Arial" w:cs="Arial"/>
                <w:b w:val="0"/>
                <w:color w:val="auto"/>
                <w:sz w:val="24"/>
                <w:szCs w:val="24"/>
              </w:rPr>
            </w:pPr>
            <w:r>
              <w:rPr>
                <w:rFonts w:ascii="Arial" w:hAnsi="Arial" w:cs="Arial"/>
                <w:b w:val="0"/>
                <w:color w:val="auto"/>
                <w:sz w:val="24"/>
                <w:szCs w:val="24"/>
              </w:rPr>
              <w:t>Nil</w:t>
            </w:r>
          </w:p>
        </w:tc>
      </w:tr>
      <w:tr w:rsidR="00585A10" w:rsidRPr="00161067" w:rsidTr="00BD5E68">
        <w:trPr>
          <w:trHeight w:hRule="exact" w:val="454"/>
          <w:jc w:val="center"/>
        </w:trPr>
        <w:tc>
          <w:tcPr>
            <w:tcW w:w="2689" w:type="dxa"/>
            <w:vAlign w:val="center"/>
          </w:tcPr>
          <w:p w:rsidR="00585A10" w:rsidRPr="00161067" w:rsidRDefault="00585A10" w:rsidP="00BD5E68">
            <w:pPr>
              <w:pStyle w:val="nada-subheading"/>
              <w:tabs>
                <w:tab w:val="clear" w:pos="1701"/>
                <w:tab w:val="left" w:pos="2694"/>
              </w:tabs>
              <w:spacing w:after="0" w:line="276" w:lineRule="auto"/>
              <w:rPr>
                <w:rFonts w:ascii="Arial" w:hAnsi="Arial" w:cs="Arial"/>
                <w:color w:val="auto"/>
                <w:sz w:val="24"/>
                <w:szCs w:val="24"/>
              </w:rPr>
            </w:pPr>
            <w:r w:rsidRPr="00161067">
              <w:rPr>
                <w:rFonts w:ascii="Arial" w:hAnsi="Arial" w:cs="Arial"/>
                <w:color w:val="auto"/>
                <w:sz w:val="24"/>
                <w:szCs w:val="24"/>
              </w:rPr>
              <w:t>Revision</w:t>
            </w:r>
          </w:p>
        </w:tc>
        <w:tc>
          <w:tcPr>
            <w:tcW w:w="6378" w:type="dxa"/>
            <w:vAlign w:val="center"/>
          </w:tcPr>
          <w:p w:rsidR="00585A10" w:rsidRPr="00161067" w:rsidRDefault="0058486E" w:rsidP="00BD5E68">
            <w:pPr>
              <w:pStyle w:val="nada-subheading"/>
              <w:tabs>
                <w:tab w:val="clear" w:pos="1701"/>
                <w:tab w:val="left" w:pos="2694"/>
              </w:tabs>
              <w:spacing w:after="0" w:line="276" w:lineRule="auto"/>
              <w:rPr>
                <w:rFonts w:ascii="Arial" w:hAnsi="Arial" w:cs="Arial"/>
                <w:b w:val="0"/>
                <w:color w:val="auto"/>
                <w:sz w:val="24"/>
                <w:szCs w:val="24"/>
              </w:rPr>
            </w:pPr>
            <w:r>
              <w:rPr>
                <w:rFonts w:ascii="Arial" w:hAnsi="Arial" w:cs="Arial"/>
                <w:b w:val="0"/>
                <w:color w:val="auto"/>
                <w:sz w:val="24"/>
                <w:szCs w:val="24"/>
              </w:rPr>
              <w:t>1</w:t>
            </w:r>
          </w:p>
        </w:tc>
      </w:tr>
      <w:tr w:rsidR="00585A10" w:rsidRPr="00161067" w:rsidTr="00BD5E68">
        <w:trPr>
          <w:trHeight w:hRule="exact" w:val="569"/>
          <w:jc w:val="center"/>
        </w:trPr>
        <w:tc>
          <w:tcPr>
            <w:tcW w:w="2689" w:type="dxa"/>
            <w:vAlign w:val="center"/>
          </w:tcPr>
          <w:p w:rsidR="00585A10" w:rsidRPr="00161067" w:rsidRDefault="00585A10" w:rsidP="00BD5E68">
            <w:pPr>
              <w:pStyle w:val="nada-subheading"/>
              <w:tabs>
                <w:tab w:val="clear" w:pos="1701"/>
                <w:tab w:val="left" w:pos="2694"/>
              </w:tabs>
              <w:spacing w:after="0" w:line="276" w:lineRule="auto"/>
              <w:rPr>
                <w:rFonts w:ascii="Arial" w:hAnsi="Arial" w:cs="Arial"/>
                <w:color w:val="auto"/>
                <w:sz w:val="24"/>
                <w:szCs w:val="24"/>
              </w:rPr>
            </w:pPr>
            <w:r w:rsidRPr="00161067">
              <w:rPr>
                <w:rFonts w:ascii="Arial" w:hAnsi="Arial" w:cs="Arial"/>
                <w:color w:val="auto"/>
                <w:sz w:val="24"/>
                <w:szCs w:val="24"/>
              </w:rPr>
              <w:t>Date</w:t>
            </w:r>
          </w:p>
        </w:tc>
        <w:tc>
          <w:tcPr>
            <w:tcW w:w="6378" w:type="dxa"/>
            <w:vAlign w:val="center"/>
          </w:tcPr>
          <w:p w:rsidR="00585A10" w:rsidRPr="00161067" w:rsidRDefault="00DE7A67" w:rsidP="00DC0064">
            <w:pPr>
              <w:pStyle w:val="nada-subheading"/>
              <w:tabs>
                <w:tab w:val="clear" w:pos="1701"/>
                <w:tab w:val="left" w:pos="2694"/>
              </w:tabs>
              <w:spacing w:after="0" w:line="276" w:lineRule="auto"/>
              <w:rPr>
                <w:rFonts w:ascii="Arial" w:hAnsi="Arial" w:cs="Arial"/>
                <w:b w:val="0"/>
                <w:color w:val="auto"/>
                <w:sz w:val="24"/>
                <w:szCs w:val="24"/>
              </w:rPr>
            </w:pPr>
            <w:r>
              <w:rPr>
                <w:rFonts w:ascii="Arial" w:hAnsi="Arial" w:cs="Arial"/>
                <w:b w:val="0"/>
                <w:color w:val="auto"/>
                <w:sz w:val="24"/>
                <w:szCs w:val="24"/>
              </w:rPr>
              <w:t>5</w:t>
            </w:r>
            <w:r w:rsidRPr="00DE7A67">
              <w:rPr>
                <w:rFonts w:ascii="Arial" w:hAnsi="Arial" w:cs="Arial"/>
                <w:b w:val="0"/>
                <w:color w:val="auto"/>
                <w:sz w:val="24"/>
                <w:szCs w:val="24"/>
                <w:vertAlign w:val="superscript"/>
              </w:rPr>
              <w:t>th</w:t>
            </w:r>
            <w:r>
              <w:rPr>
                <w:rFonts w:ascii="Arial" w:hAnsi="Arial" w:cs="Arial"/>
                <w:b w:val="0"/>
                <w:color w:val="auto"/>
                <w:sz w:val="24"/>
                <w:szCs w:val="24"/>
              </w:rPr>
              <w:t xml:space="preserve"> December 2018</w:t>
            </w:r>
          </w:p>
        </w:tc>
      </w:tr>
    </w:tbl>
    <w:p w:rsidR="008618C4" w:rsidRPr="00161067" w:rsidRDefault="008618C4" w:rsidP="00CE210C">
      <w:pPr>
        <w:pStyle w:val="nada-subheading"/>
        <w:tabs>
          <w:tab w:val="clear" w:pos="1701"/>
          <w:tab w:val="left" w:pos="2694"/>
        </w:tabs>
        <w:spacing w:after="0" w:line="276" w:lineRule="auto"/>
        <w:jc w:val="center"/>
        <w:rPr>
          <w:rFonts w:ascii="Arial" w:hAnsi="Arial" w:cs="Arial"/>
          <w:color w:val="auto"/>
          <w:sz w:val="24"/>
          <w:szCs w:val="24"/>
        </w:rPr>
      </w:pPr>
    </w:p>
    <w:p w:rsidR="00802B45" w:rsidRPr="00161067" w:rsidRDefault="00802B45" w:rsidP="00CE210C">
      <w:pPr>
        <w:pStyle w:val="nada-subheading"/>
        <w:tabs>
          <w:tab w:val="clear" w:pos="1701"/>
          <w:tab w:val="left" w:pos="2694"/>
        </w:tabs>
        <w:spacing w:after="0" w:line="276" w:lineRule="auto"/>
        <w:jc w:val="center"/>
        <w:rPr>
          <w:rFonts w:ascii="Arial" w:hAnsi="Arial" w:cs="Arial"/>
          <w:color w:val="auto"/>
          <w:sz w:val="24"/>
          <w:szCs w:val="24"/>
        </w:rPr>
      </w:pPr>
    </w:p>
    <w:p w:rsidR="00802B45" w:rsidRPr="00161067" w:rsidRDefault="00802B45" w:rsidP="00CE210C">
      <w:pPr>
        <w:pStyle w:val="nada-subheading"/>
        <w:tabs>
          <w:tab w:val="clear" w:pos="1701"/>
          <w:tab w:val="left" w:pos="2694"/>
        </w:tabs>
        <w:spacing w:after="0" w:line="276" w:lineRule="auto"/>
        <w:jc w:val="center"/>
        <w:rPr>
          <w:rFonts w:ascii="Arial" w:hAnsi="Arial" w:cs="Arial"/>
          <w:color w:val="auto"/>
          <w:sz w:val="24"/>
          <w:szCs w:val="24"/>
        </w:rPr>
      </w:pPr>
    </w:p>
    <w:p w:rsidR="00802B45" w:rsidRPr="00161067" w:rsidRDefault="00802B45" w:rsidP="00CE210C">
      <w:pPr>
        <w:pStyle w:val="nada-subheading"/>
        <w:tabs>
          <w:tab w:val="clear" w:pos="1701"/>
          <w:tab w:val="left" w:pos="2694"/>
        </w:tabs>
        <w:spacing w:after="0" w:line="276" w:lineRule="auto"/>
        <w:jc w:val="center"/>
        <w:rPr>
          <w:rFonts w:ascii="Arial" w:hAnsi="Arial" w:cs="Arial"/>
          <w:color w:val="auto"/>
          <w:sz w:val="24"/>
          <w:szCs w:val="24"/>
        </w:rPr>
      </w:pPr>
    </w:p>
    <w:p w:rsidR="008618C4" w:rsidRPr="00161067" w:rsidRDefault="008618C4" w:rsidP="00CE210C">
      <w:pPr>
        <w:pStyle w:val="nada-subheading"/>
        <w:tabs>
          <w:tab w:val="clear" w:pos="1701"/>
          <w:tab w:val="left" w:pos="2694"/>
        </w:tabs>
        <w:spacing w:after="0" w:line="276" w:lineRule="auto"/>
        <w:jc w:val="center"/>
        <w:rPr>
          <w:rFonts w:ascii="Arial" w:hAnsi="Arial" w:cs="Arial"/>
          <w:color w:val="auto"/>
          <w:sz w:val="24"/>
          <w:szCs w:val="24"/>
        </w:rPr>
      </w:pPr>
    </w:p>
    <w:p w:rsidR="00AB5E0B" w:rsidRPr="00161067" w:rsidRDefault="00AB5E0B" w:rsidP="00CE210C">
      <w:pPr>
        <w:pStyle w:val="nada-subheading"/>
        <w:tabs>
          <w:tab w:val="clear" w:pos="1701"/>
          <w:tab w:val="left" w:pos="2694"/>
        </w:tabs>
        <w:spacing w:after="0" w:line="276" w:lineRule="auto"/>
        <w:jc w:val="center"/>
        <w:rPr>
          <w:rFonts w:ascii="Arial" w:hAnsi="Arial" w:cs="Arial"/>
          <w:color w:val="auto"/>
          <w:sz w:val="24"/>
          <w:szCs w:val="24"/>
        </w:rPr>
      </w:pPr>
    </w:p>
    <w:p w:rsidR="000E55DC" w:rsidRPr="00161067" w:rsidRDefault="000E55DC" w:rsidP="00CE210C">
      <w:pPr>
        <w:pStyle w:val="nada-subheading"/>
        <w:tabs>
          <w:tab w:val="clear" w:pos="1701"/>
          <w:tab w:val="left" w:pos="2694"/>
        </w:tabs>
        <w:spacing w:after="0" w:line="276" w:lineRule="auto"/>
        <w:jc w:val="center"/>
        <w:rPr>
          <w:rFonts w:ascii="Arial" w:hAnsi="Arial" w:cs="Arial"/>
          <w:color w:val="auto"/>
          <w:sz w:val="24"/>
          <w:szCs w:val="24"/>
        </w:rPr>
      </w:pPr>
    </w:p>
    <w:p w:rsidR="000E55DC" w:rsidRPr="00161067" w:rsidRDefault="000E55DC" w:rsidP="00CE210C">
      <w:pPr>
        <w:pStyle w:val="nada-subheading"/>
        <w:tabs>
          <w:tab w:val="clear" w:pos="1701"/>
          <w:tab w:val="left" w:pos="2694"/>
        </w:tabs>
        <w:spacing w:after="0" w:line="276" w:lineRule="auto"/>
        <w:jc w:val="center"/>
        <w:rPr>
          <w:rFonts w:ascii="Arial" w:hAnsi="Arial" w:cs="Arial"/>
          <w:color w:val="auto"/>
          <w:sz w:val="24"/>
          <w:szCs w:val="24"/>
        </w:rPr>
      </w:pPr>
    </w:p>
    <w:tbl>
      <w:tblPr>
        <w:tblW w:w="10649"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219"/>
        <w:gridCol w:w="2596"/>
        <w:gridCol w:w="2573"/>
        <w:gridCol w:w="1276"/>
        <w:gridCol w:w="1985"/>
      </w:tblGrid>
      <w:tr w:rsidR="00802B45" w:rsidRPr="00161067" w:rsidTr="008A2F6A">
        <w:trPr>
          <w:jc w:val="center"/>
        </w:trPr>
        <w:tc>
          <w:tcPr>
            <w:tcW w:w="10649" w:type="dxa"/>
            <w:gridSpan w:val="5"/>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rsidR="00802B45" w:rsidRPr="00161067" w:rsidRDefault="00D9156D" w:rsidP="00D9156D">
            <w:pPr>
              <w:pStyle w:val="nada-subheading"/>
              <w:tabs>
                <w:tab w:val="clear" w:pos="1701"/>
                <w:tab w:val="left" w:pos="2694"/>
              </w:tabs>
              <w:spacing w:after="0" w:line="276" w:lineRule="auto"/>
              <w:rPr>
                <w:rFonts w:ascii="Arial" w:hAnsi="Arial" w:cs="Arial"/>
                <w:b w:val="0"/>
                <w:i/>
                <w:color w:val="auto"/>
                <w:sz w:val="20"/>
              </w:rPr>
            </w:pPr>
            <w:r w:rsidRPr="00161067">
              <w:rPr>
                <w:rFonts w:ascii="Arial" w:hAnsi="Arial" w:cs="Arial"/>
                <w:color w:val="auto"/>
                <w:sz w:val="24"/>
                <w:szCs w:val="24"/>
              </w:rPr>
              <w:t>Approval of Position Description</w:t>
            </w:r>
          </w:p>
        </w:tc>
      </w:tr>
      <w:tr w:rsidR="00D9156D" w:rsidRPr="00161067" w:rsidTr="0004707D">
        <w:trPr>
          <w:jc w:val="center"/>
        </w:trPr>
        <w:tc>
          <w:tcPr>
            <w:tcW w:w="221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9156D" w:rsidRPr="00161067" w:rsidRDefault="00D9156D" w:rsidP="00E33E21">
            <w:pPr>
              <w:pStyle w:val="nada-subheading"/>
              <w:tabs>
                <w:tab w:val="clear" w:pos="1701"/>
                <w:tab w:val="left" w:pos="2694"/>
              </w:tabs>
              <w:spacing w:after="0" w:line="276" w:lineRule="auto"/>
              <w:jc w:val="center"/>
              <w:rPr>
                <w:rFonts w:ascii="Arial" w:hAnsi="Arial" w:cs="Arial"/>
                <w:b w:val="0"/>
                <w:i/>
                <w:color w:val="auto"/>
                <w:sz w:val="20"/>
              </w:rPr>
            </w:pPr>
            <w:r w:rsidRPr="00161067">
              <w:rPr>
                <w:rFonts w:ascii="Arial" w:hAnsi="Arial" w:cs="Arial"/>
                <w:b w:val="0"/>
                <w:i/>
                <w:color w:val="auto"/>
                <w:sz w:val="20"/>
              </w:rPr>
              <w:t xml:space="preserve">Document </w:t>
            </w:r>
            <w:r w:rsidR="00E33E21" w:rsidRPr="00161067">
              <w:rPr>
                <w:rFonts w:ascii="Arial" w:hAnsi="Arial" w:cs="Arial"/>
                <w:b w:val="0"/>
                <w:i/>
                <w:color w:val="auto"/>
                <w:sz w:val="20"/>
              </w:rPr>
              <w:t>Owner</w:t>
            </w:r>
          </w:p>
        </w:tc>
        <w:tc>
          <w:tcPr>
            <w:tcW w:w="259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9156D" w:rsidRPr="00161067" w:rsidRDefault="00D9156D" w:rsidP="00CE210C">
            <w:pPr>
              <w:pStyle w:val="nada-subheading"/>
              <w:tabs>
                <w:tab w:val="clear" w:pos="1701"/>
                <w:tab w:val="left" w:pos="2694"/>
              </w:tabs>
              <w:spacing w:after="0" w:line="276" w:lineRule="auto"/>
              <w:jc w:val="center"/>
              <w:rPr>
                <w:rFonts w:ascii="Arial" w:hAnsi="Arial" w:cs="Arial"/>
                <w:b w:val="0"/>
                <w:i/>
                <w:color w:val="auto"/>
                <w:sz w:val="20"/>
                <w:szCs w:val="20"/>
              </w:rPr>
            </w:pPr>
            <w:r w:rsidRPr="00161067">
              <w:rPr>
                <w:rFonts w:ascii="Arial" w:hAnsi="Arial" w:cs="Arial"/>
                <w:b w:val="0"/>
                <w:i/>
                <w:color w:val="auto"/>
                <w:sz w:val="20"/>
              </w:rPr>
              <w:t>Position</w:t>
            </w:r>
          </w:p>
        </w:tc>
        <w:tc>
          <w:tcPr>
            <w:tcW w:w="257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9156D" w:rsidRPr="00161067" w:rsidRDefault="00D9156D" w:rsidP="00CE210C">
            <w:pPr>
              <w:pStyle w:val="nada-subheading"/>
              <w:tabs>
                <w:tab w:val="clear" w:pos="1701"/>
                <w:tab w:val="left" w:pos="2694"/>
              </w:tabs>
              <w:spacing w:after="0" w:line="276" w:lineRule="auto"/>
              <w:jc w:val="center"/>
              <w:rPr>
                <w:rFonts w:ascii="Arial" w:hAnsi="Arial" w:cs="Arial"/>
                <w:b w:val="0"/>
                <w:i/>
                <w:color w:val="auto"/>
                <w:sz w:val="20"/>
              </w:rPr>
            </w:pPr>
            <w:r w:rsidRPr="00161067">
              <w:rPr>
                <w:rFonts w:ascii="Arial" w:hAnsi="Arial" w:cs="Arial"/>
                <w:b w:val="0"/>
                <w:i/>
                <w:color w:val="auto"/>
                <w:sz w:val="20"/>
              </w:rPr>
              <w:t>Reason for Review</w:t>
            </w:r>
          </w:p>
        </w:tc>
        <w:tc>
          <w:tcPr>
            <w:tcW w:w="127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9156D" w:rsidRPr="00161067" w:rsidRDefault="00D9156D" w:rsidP="00CE210C">
            <w:pPr>
              <w:pStyle w:val="nada-subheading"/>
              <w:tabs>
                <w:tab w:val="clear" w:pos="1701"/>
                <w:tab w:val="left" w:pos="2694"/>
              </w:tabs>
              <w:spacing w:after="0" w:line="276" w:lineRule="auto"/>
              <w:jc w:val="center"/>
              <w:rPr>
                <w:rFonts w:ascii="Arial" w:hAnsi="Arial" w:cs="Arial"/>
                <w:b w:val="0"/>
                <w:i/>
                <w:color w:val="auto"/>
                <w:sz w:val="20"/>
              </w:rPr>
            </w:pPr>
            <w:r w:rsidRPr="00161067">
              <w:rPr>
                <w:rFonts w:ascii="Arial" w:hAnsi="Arial" w:cs="Arial"/>
                <w:b w:val="0"/>
                <w:i/>
                <w:color w:val="auto"/>
                <w:sz w:val="20"/>
                <w:szCs w:val="20"/>
              </w:rPr>
              <w:t>Review Date</w:t>
            </w:r>
          </w:p>
        </w:tc>
        <w:tc>
          <w:tcPr>
            <w:tcW w:w="19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9156D" w:rsidRPr="00161067" w:rsidRDefault="00D9156D" w:rsidP="00CE210C">
            <w:pPr>
              <w:pStyle w:val="nada-subheading"/>
              <w:tabs>
                <w:tab w:val="clear" w:pos="1701"/>
                <w:tab w:val="left" w:pos="2694"/>
              </w:tabs>
              <w:spacing w:after="0" w:line="276" w:lineRule="auto"/>
              <w:jc w:val="center"/>
              <w:rPr>
                <w:rFonts w:ascii="Arial" w:hAnsi="Arial" w:cs="Arial"/>
                <w:b w:val="0"/>
                <w:i/>
                <w:color w:val="auto"/>
                <w:sz w:val="20"/>
              </w:rPr>
            </w:pPr>
            <w:r w:rsidRPr="00161067">
              <w:rPr>
                <w:rFonts w:ascii="Arial" w:hAnsi="Arial" w:cs="Arial"/>
                <w:b w:val="0"/>
                <w:i/>
                <w:color w:val="auto"/>
                <w:sz w:val="20"/>
              </w:rPr>
              <w:t>Additional Comments</w:t>
            </w:r>
          </w:p>
        </w:tc>
      </w:tr>
      <w:tr w:rsidR="00D9156D" w:rsidRPr="00161067" w:rsidTr="0004707D">
        <w:trPr>
          <w:jc w:val="center"/>
        </w:trPr>
        <w:tc>
          <w:tcPr>
            <w:tcW w:w="2219" w:type="dxa"/>
            <w:tcBorders>
              <w:top w:val="single" w:sz="4" w:space="0" w:color="A6A6A6"/>
              <w:left w:val="single" w:sz="4" w:space="0" w:color="A6A6A6"/>
              <w:bottom w:val="single" w:sz="4" w:space="0" w:color="A6A6A6"/>
              <w:right w:val="single" w:sz="4" w:space="0" w:color="A6A6A6"/>
            </w:tcBorders>
            <w:vAlign w:val="center"/>
          </w:tcPr>
          <w:p w:rsidR="00D9156D" w:rsidRPr="0004707D" w:rsidRDefault="0004707D" w:rsidP="00D52125">
            <w:pPr>
              <w:pStyle w:val="nada-subheading"/>
              <w:tabs>
                <w:tab w:val="clear" w:pos="1701"/>
                <w:tab w:val="left" w:pos="2694"/>
              </w:tabs>
              <w:spacing w:after="0" w:line="276" w:lineRule="auto"/>
              <w:rPr>
                <w:rFonts w:ascii="Arial" w:hAnsi="Arial" w:cs="Arial"/>
                <w:b w:val="0"/>
                <w:i/>
                <w:color w:val="auto"/>
                <w:sz w:val="20"/>
              </w:rPr>
            </w:pPr>
            <w:r>
              <w:rPr>
                <w:rFonts w:ascii="Arial" w:hAnsi="Arial" w:cs="Arial"/>
                <w:b w:val="0"/>
                <w:i/>
                <w:color w:val="auto"/>
                <w:sz w:val="20"/>
              </w:rPr>
              <w:t>Neville Hale</w:t>
            </w:r>
          </w:p>
        </w:tc>
        <w:tc>
          <w:tcPr>
            <w:tcW w:w="2596" w:type="dxa"/>
            <w:tcBorders>
              <w:top w:val="single" w:sz="4" w:space="0" w:color="A6A6A6"/>
              <w:left w:val="single" w:sz="4" w:space="0" w:color="A6A6A6"/>
              <w:bottom w:val="single" w:sz="4" w:space="0" w:color="A6A6A6"/>
              <w:right w:val="single" w:sz="4" w:space="0" w:color="A6A6A6"/>
            </w:tcBorders>
            <w:vAlign w:val="center"/>
          </w:tcPr>
          <w:p w:rsidR="00D9156D" w:rsidRPr="0004707D" w:rsidRDefault="0004707D" w:rsidP="00D52125">
            <w:pPr>
              <w:pStyle w:val="nada-subheading"/>
              <w:tabs>
                <w:tab w:val="clear" w:pos="1701"/>
                <w:tab w:val="left" w:pos="2694"/>
              </w:tabs>
              <w:spacing w:after="0" w:line="276" w:lineRule="auto"/>
              <w:rPr>
                <w:rFonts w:ascii="Arial" w:hAnsi="Arial" w:cs="Arial"/>
                <w:b w:val="0"/>
                <w:i/>
                <w:color w:val="auto"/>
                <w:sz w:val="20"/>
              </w:rPr>
            </w:pPr>
            <w:r>
              <w:rPr>
                <w:rFonts w:ascii="Arial" w:hAnsi="Arial" w:cs="Arial"/>
                <w:b w:val="0"/>
                <w:i/>
                <w:color w:val="auto"/>
                <w:sz w:val="20"/>
              </w:rPr>
              <w:t>Chief Executive Officer</w:t>
            </w:r>
          </w:p>
        </w:tc>
        <w:tc>
          <w:tcPr>
            <w:tcW w:w="2573" w:type="dxa"/>
            <w:tcBorders>
              <w:top w:val="single" w:sz="4" w:space="0" w:color="A6A6A6"/>
              <w:left w:val="single" w:sz="4" w:space="0" w:color="A6A6A6"/>
              <w:bottom w:val="single" w:sz="4" w:space="0" w:color="A6A6A6"/>
              <w:right w:val="single" w:sz="4" w:space="0" w:color="A6A6A6"/>
            </w:tcBorders>
            <w:vAlign w:val="center"/>
          </w:tcPr>
          <w:p w:rsidR="00D9156D" w:rsidRPr="0004707D" w:rsidRDefault="0004707D" w:rsidP="00D52125">
            <w:pPr>
              <w:pStyle w:val="nada-subheading"/>
              <w:tabs>
                <w:tab w:val="clear" w:pos="1701"/>
                <w:tab w:val="left" w:pos="2694"/>
              </w:tabs>
              <w:spacing w:after="0" w:line="276" w:lineRule="auto"/>
              <w:rPr>
                <w:rFonts w:ascii="Arial" w:hAnsi="Arial" w:cs="Arial"/>
                <w:b w:val="0"/>
                <w:i/>
                <w:color w:val="auto"/>
                <w:sz w:val="20"/>
              </w:rPr>
            </w:pPr>
            <w:r>
              <w:rPr>
                <w:rFonts w:ascii="Arial" w:hAnsi="Arial" w:cs="Arial"/>
                <w:b w:val="0"/>
                <w:i/>
                <w:color w:val="auto"/>
                <w:sz w:val="20"/>
              </w:rPr>
              <w:t>New Document</w:t>
            </w:r>
          </w:p>
        </w:tc>
        <w:tc>
          <w:tcPr>
            <w:tcW w:w="1276" w:type="dxa"/>
            <w:tcBorders>
              <w:top w:val="single" w:sz="4" w:space="0" w:color="A6A6A6"/>
              <w:left w:val="single" w:sz="4" w:space="0" w:color="A6A6A6"/>
              <w:bottom w:val="single" w:sz="4" w:space="0" w:color="A6A6A6"/>
              <w:right w:val="single" w:sz="4" w:space="0" w:color="A6A6A6"/>
            </w:tcBorders>
            <w:vAlign w:val="center"/>
          </w:tcPr>
          <w:p w:rsidR="00D9156D" w:rsidRPr="00161067" w:rsidRDefault="00713D73" w:rsidP="00F7347A">
            <w:pPr>
              <w:pStyle w:val="nada-subheading"/>
              <w:tabs>
                <w:tab w:val="clear" w:pos="1701"/>
                <w:tab w:val="left" w:pos="2694"/>
              </w:tabs>
              <w:spacing w:after="0" w:line="276" w:lineRule="auto"/>
              <w:rPr>
                <w:rFonts w:ascii="Arial" w:hAnsi="Arial" w:cs="Arial"/>
                <w:b w:val="0"/>
                <w:color w:val="auto"/>
                <w:sz w:val="20"/>
              </w:rPr>
            </w:pPr>
            <w:r>
              <w:rPr>
                <w:rFonts w:ascii="Arial" w:hAnsi="Arial" w:cs="Arial"/>
                <w:b w:val="0"/>
                <w:color w:val="auto"/>
                <w:sz w:val="20"/>
              </w:rPr>
              <w:t>5</w:t>
            </w:r>
            <w:r w:rsidRPr="00713D73">
              <w:rPr>
                <w:rFonts w:ascii="Arial" w:hAnsi="Arial" w:cs="Arial"/>
                <w:b w:val="0"/>
                <w:color w:val="auto"/>
                <w:sz w:val="20"/>
                <w:vertAlign w:val="superscript"/>
              </w:rPr>
              <w:t>th</w:t>
            </w:r>
            <w:r>
              <w:rPr>
                <w:rFonts w:ascii="Arial" w:hAnsi="Arial" w:cs="Arial"/>
                <w:b w:val="0"/>
                <w:color w:val="auto"/>
                <w:sz w:val="20"/>
              </w:rPr>
              <w:t xml:space="preserve"> Dec</w:t>
            </w:r>
            <w:r w:rsidR="0004707D">
              <w:rPr>
                <w:rFonts w:ascii="Arial" w:hAnsi="Arial" w:cs="Arial"/>
                <w:b w:val="0"/>
                <w:color w:val="auto"/>
                <w:sz w:val="20"/>
              </w:rPr>
              <w:t xml:space="preserve"> 18</w:t>
            </w:r>
          </w:p>
        </w:tc>
        <w:tc>
          <w:tcPr>
            <w:tcW w:w="1985" w:type="dxa"/>
            <w:tcBorders>
              <w:top w:val="single" w:sz="4" w:space="0" w:color="A6A6A6"/>
              <w:left w:val="single" w:sz="4" w:space="0" w:color="A6A6A6"/>
              <w:bottom w:val="single" w:sz="4" w:space="0" w:color="A6A6A6"/>
              <w:right w:val="single" w:sz="4" w:space="0" w:color="A6A6A6"/>
            </w:tcBorders>
            <w:vAlign w:val="center"/>
          </w:tcPr>
          <w:p w:rsidR="00D9156D" w:rsidRPr="00161067" w:rsidRDefault="00D9156D" w:rsidP="00D52125">
            <w:pPr>
              <w:pStyle w:val="nada-subheading"/>
              <w:tabs>
                <w:tab w:val="clear" w:pos="1701"/>
                <w:tab w:val="left" w:pos="2694"/>
              </w:tabs>
              <w:spacing w:after="0" w:line="276" w:lineRule="auto"/>
              <w:rPr>
                <w:rFonts w:ascii="Arial" w:hAnsi="Arial" w:cs="Arial"/>
                <w:b w:val="0"/>
                <w:color w:val="auto"/>
                <w:sz w:val="20"/>
              </w:rPr>
            </w:pPr>
          </w:p>
        </w:tc>
      </w:tr>
      <w:tr w:rsidR="00D9156D" w:rsidRPr="00161067" w:rsidTr="0004707D">
        <w:trPr>
          <w:jc w:val="center"/>
        </w:trPr>
        <w:tc>
          <w:tcPr>
            <w:tcW w:w="2219" w:type="dxa"/>
            <w:tcBorders>
              <w:top w:val="single" w:sz="4" w:space="0" w:color="A6A6A6"/>
              <w:left w:val="single" w:sz="4" w:space="0" w:color="A6A6A6"/>
              <w:bottom w:val="single" w:sz="4" w:space="0" w:color="A6A6A6"/>
              <w:right w:val="single" w:sz="4" w:space="0" w:color="A6A6A6"/>
            </w:tcBorders>
            <w:vAlign w:val="center"/>
          </w:tcPr>
          <w:p w:rsidR="00D9156D" w:rsidRPr="00DF6A1F" w:rsidRDefault="00D9156D" w:rsidP="00D52125">
            <w:pPr>
              <w:pStyle w:val="nada-subheading"/>
              <w:tabs>
                <w:tab w:val="clear" w:pos="1701"/>
                <w:tab w:val="left" w:pos="2694"/>
              </w:tabs>
              <w:spacing w:after="0" w:line="276" w:lineRule="auto"/>
              <w:rPr>
                <w:rFonts w:ascii="Arial" w:hAnsi="Arial" w:cs="Arial"/>
                <w:b w:val="0"/>
                <w:color w:val="auto"/>
                <w:sz w:val="20"/>
                <w:szCs w:val="20"/>
              </w:rPr>
            </w:pPr>
          </w:p>
        </w:tc>
        <w:tc>
          <w:tcPr>
            <w:tcW w:w="2596" w:type="dxa"/>
            <w:tcBorders>
              <w:top w:val="single" w:sz="4" w:space="0" w:color="A6A6A6"/>
              <w:left w:val="single" w:sz="4" w:space="0" w:color="A6A6A6"/>
              <w:bottom w:val="single" w:sz="4" w:space="0" w:color="A6A6A6"/>
              <w:right w:val="single" w:sz="4" w:space="0" w:color="A6A6A6"/>
            </w:tcBorders>
            <w:vAlign w:val="center"/>
          </w:tcPr>
          <w:p w:rsidR="00D9156D" w:rsidRPr="00DF6A1F" w:rsidRDefault="00D9156D" w:rsidP="00D52125">
            <w:pPr>
              <w:pStyle w:val="nada-subheading"/>
              <w:tabs>
                <w:tab w:val="clear" w:pos="1701"/>
                <w:tab w:val="left" w:pos="2694"/>
              </w:tabs>
              <w:spacing w:after="0" w:line="276" w:lineRule="auto"/>
              <w:rPr>
                <w:rFonts w:ascii="Arial" w:hAnsi="Arial" w:cs="Arial"/>
                <w:b w:val="0"/>
                <w:color w:val="auto"/>
                <w:sz w:val="20"/>
                <w:szCs w:val="20"/>
              </w:rPr>
            </w:pPr>
          </w:p>
        </w:tc>
        <w:tc>
          <w:tcPr>
            <w:tcW w:w="2573" w:type="dxa"/>
            <w:tcBorders>
              <w:top w:val="single" w:sz="4" w:space="0" w:color="A6A6A6"/>
              <w:left w:val="single" w:sz="4" w:space="0" w:color="A6A6A6"/>
              <w:bottom w:val="single" w:sz="4" w:space="0" w:color="A6A6A6"/>
              <w:right w:val="single" w:sz="4" w:space="0" w:color="A6A6A6"/>
            </w:tcBorders>
            <w:vAlign w:val="center"/>
          </w:tcPr>
          <w:p w:rsidR="00D9156D" w:rsidRPr="00DF6A1F" w:rsidRDefault="00D9156D" w:rsidP="00D52125">
            <w:pPr>
              <w:pStyle w:val="nada-subheading"/>
              <w:tabs>
                <w:tab w:val="clear" w:pos="1701"/>
                <w:tab w:val="left" w:pos="2694"/>
              </w:tabs>
              <w:spacing w:after="0" w:line="276" w:lineRule="auto"/>
              <w:rPr>
                <w:rFonts w:ascii="Arial" w:hAnsi="Arial" w:cs="Arial"/>
                <w:b w:val="0"/>
                <w:color w:val="auto"/>
                <w:sz w:val="20"/>
                <w:szCs w:val="20"/>
              </w:rPr>
            </w:pPr>
          </w:p>
        </w:tc>
        <w:tc>
          <w:tcPr>
            <w:tcW w:w="1276" w:type="dxa"/>
            <w:tcBorders>
              <w:top w:val="single" w:sz="4" w:space="0" w:color="A6A6A6"/>
              <w:left w:val="single" w:sz="4" w:space="0" w:color="A6A6A6"/>
              <w:bottom w:val="single" w:sz="4" w:space="0" w:color="A6A6A6"/>
              <w:right w:val="single" w:sz="4" w:space="0" w:color="A6A6A6"/>
            </w:tcBorders>
            <w:vAlign w:val="center"/>
          </w:tcPr>
          <w:p w:rsidR="00D9156D" w:rsidRPr="00DF6A1F" w:rsidRDefault="00D9156D" w:rsidP="00D52125">
            <w:pPr>
              <w:pStyle w:val="nada-subheading"/>
              <w:tabs>
                <w:tab w:val="clear" w:pos="1701"/>
                <w:tab w:val="left" w:pos="2694"/>
              </w:tabs>
              <w:spacing w:after="0" w:line="276" w:lineRule="auto"/>
              <w:rPr>
                <w:rFonts w:ascii="Arial" w:hAnsi="Arial" w:cs="Arial"/>
                <w:b w:val="0"/>
                <w:color w:val="auto"/>
                <w:sz w:val="20"/>
                <w:szCs w:val="20"/>
              </w:rPr>
            </w:pPr>
          </w:p>
        </w:tc>
        <w:tc>
          <w:tcPr>
            <w:tcW w:w="1985" w:type="dxa"/>
            <w:tcBorders>
              <w:top w:val="single" w:sz="4" w:space="0" w:color="A6A6A6"/>
              <w:left w:val="single" w:sz="4" w:space="0" w:color="A6A6A6"/>
              <w:bottom w:val="single" w:sz="4" w:space="0" w:color="A6A6A6"/>
              <w:right w:val="single" w:sz="4" w:space="0" w:color="A6A6A6"/>
            </w:tcBorders>
            <w:vAlign w:val="center"/>
          </w:tcPr>
          <w:p w:rsidR="00D9156D" w:rsidRPr="00161067" w:rsidRDefault="00D9156D" w:rsidP="00D52125">
            <w:pPr>
              <w:pStyle w:val="nada-subheading"/>
              <w:tabs>
                <w:tab w:val="clear" w:pos="1701"/>
                <w:tab w:val="left" w:pos="2694"/>
              </w:tabs>
              <w:spacing w:after="0" w:line="276" w:lineRule="auto"/>
              <w:rPr>
                <w:rFonts w:ascii="Arial" w:hAnsi="Arial" w:cs="Arial"/>
                <w:color w:val="auto"/>
                <w:sz w:val="24"/>
                <w:szCs w:val="24"/>
              </w:rPr>
            </w:pPr>
          </w:p>
        </w:tc>
      </w:tr>
      <w:tr w:rsidR="00D9156D" w:rsidRPr="00161067" w:rsidTr="0004707D">
        <w:trPr>
          <w:jc w:val="center"/>
        </w:trPr>
        <w:tc>
          <w:tcPr>
            <w:tcW w:w="2219" w:type="dxa"/>
            <w:tcBorders>
              <w:top w:val="single" w:sz="4" w:space="0" w:color="A6A6A6"/>
              <w:left w:val="single" w:sz="4" w:space="0" w:color="A6A6A6"/>
              <w:bottom w:val="single" w:sz="4" w:space="0" w:color="A6A6A6"/>
              <w:right w:val="single" w:sz="4" w:space="0" w:color="A6A6A6"/>
            </w:tcBorders>
            <w:vAlign w:val="center"/>
          </w:tcPr>
          <w:p w:rsidR="00D9156D" w:rsidRPr="00161067" w:rsidRDefault="00D9156D" w:rsidP="00D52125">
            <w:pPr>
              <w:pStyle w:val="nada-subheading"/>
              <w:tabs>
                <w:tab w:val="clear" w:pos="1701"/>
                <w:tab w:val="left" w:pos="2694"/>
              </w:tabs>
              <w:spacing w:after="0" w:line="276" w:lineRule="auto"/>
              <w:rPr>
                <w:rFonts w:ascii="Arial" w:hAnsi="Arial" w:cs="Arial"/>
                <w:color w:val="auto"/>
                <w:sz w:val="24"/>
                <w:szCs w:val="24"/>
              </w:rPr>
            </w:pPr>
          </w:p>
        </w:tc>
        <w:tc>
          <w:tcPr>
            <w:tcW w:w="2596" w:type="dxa"/>
            <w:tcBorders>
              <w:top w:val="single" w:sz="4" w:space="0" w:color="A6A6A6"/>
              <w:left w:val="single" w:sz="4" w:space="0" w:color="A6A6A6"/>
              <w:bottom w:val="single" w:sz="4" w:space="0" w:color="A6A6A6"/>
              <w:right w:val="single" w:sz="4" w:space="0" w:color="A6A6A6"/>
            </w:tcBorders>
            <w:vAlign w:val="center"/>
          </w:tcPr>
          <w:p w:rsidR="00D9156D" w:rsidRPr="00161067" w:rsidRDefault="00D9156D" w:rsidP="00D52125">
            <w:pPr>
              <w:pStyle w:val="nada-subheading"/>
              <w:tabs>
                <w:tab w:val="clear" w:pos="1701"/>
                <w:tab w:val="left" w:pos="2694"/>
              </w:tabs>
              <w:spacing w:after="0" w:line="276" w:lineRule="auto"/>
              <w:rPr>
                <w:rFonts w:ascii="Arial" w:hAnsi="Arial" w:cs="Arial"/>
                <w:color w:val="auto"/>
                <w:sz w:val="24"/>
                <w:szCs w:val="24"/>
              </w:rPr>
            </w:pPr>
          </w:p>
        </w:tc>
        <w:tc>
          <w:tcPr>
            <w:tcW w:w="2573" w:type="dxa"/>
            <w:tcBorders>
              <w:top w:val="single" w:sz="4" w:space="0" w:color="A6A6A6"/>
              <w:left w:val="single" w:sz="4" w:space="0" w:color="A6A6A6"/>
              <w:bottom w:val="single" w:sz="4" w:space="0" w:color="A6A6A6"/>
              <w:right w:val="single" w:sz="4" w:space="0" w:color="A6A6A6"/>
            </w:tcBorders>
            <w:vAlign w:val="center"/>
          </w:tcPr>
          <w:p w:rsidR="00D9156D" w:rsidRPr="00161067" w:rsidRDefault="00D9156D" w:rsidP="00D52125">
            <w:pPr>
              <w:pStyle w:val="nada-subheading"/>
              <w:tabs>
                <w:tab w:val="clear" w:pos="1701"/>
                <w:tab w:val="left" w:pos="2694"/>
              </w:tabs>
              <w:spacing w:after="0" w:line="276" w:lineRule="auto"/>
              <w:rPr>
                <w:rFonts w:ascii="Arial" w:hAnsi="Arial" w:cs="Arial"/>
                <w:color w:val="auto"/>
                <w:sz w:val="24"/>
                <w:szCs w:val="24"/>
              </w:rPr>
            </w:pPr>
          </w:p>
        </w:tc>
        <w:tc>
          <w:tcPr>
            <w:tcW w:w="1276" w:type="dxa"/>
            <w:tcBorders>
              <w:top w:val="single" w:sz="4" w:space="0" w:color="A6A6A6"/>
              <w:left w:val="single" w:sz="4" w:space="0" w:color="A6A6A6"/>
              <w:bottom w:val="single" w:sz="4" w:space="0" w:color="A6A6A6"/>
              <w:right w:val="single" w:sz="4" w:space="0" w:color="A6A6A6"/>
            </w:tcBorders>
            <w:vAlign w:val="center"/>
          </w:tcPr>
          <w:p w:rsidR="00D9156D" w:rsidRPr="00161067" w:rsidRDefault="00D9156D" w:rsidP="00D52125">
            <w:pPr>
              <w:pStyle w:val="nada-subheading"/>
              <w:tabs>
                <w:tab w:val="clear" w:pos="1701"/>
                <w:tab w:val="left" w:pos="2694"/>
              </w:tabs>
              <w:spacing w:after="0" w:line="276" w:lineRule="auto"/>
              <w:rPr>
                <w:rFonts w:ascii="Arial" w:hAnsi="Arial" w:cs="Arial"/>
                <w:color w:val="auto"/>
                <w:sz w:val="24"/>
                <w:szCs w:val="24"/>
              </w:rPr>
            </w:pPr>
          </w:p>
        </w:tc>
        <w:tc>
          <w:tcPr>
            <w:tcW w:w="1985" w:type="dxa"/>
            <w:tcBorders>
              <w:top w:val="single" w:sz="4" w:space="0" w:color="A6A6A6"/>
              <w:left w:val="single" w:sz="4" w:space="0" w:color="A6A6A6"/>
              <w:bottom w:val="single" w:sz="4" w:space="0" w:color="A6A6A6"/>
              <w:right w:val="single" w:sz="4" w:space="0" w:color="A6A6A6"/>
            </w:tcBorders>
            <w:vAlign w:val="center"/>
          </w:tcPr>
          <w:p w:rsidR="00D9156D" w:rsidRPr="00161067" w:rsidRDefault="00D9156D" w:rsidP="00D52125">
            <w:pPr>
              <w:pStyle w:val="nada-subheading"/>
              <w:tabs>
                <w:tab w:val="clear" w:pos="1701"/>
                <w:tab w:val="left" w:pos="2694"/>
              </w:tabs>
              <w:spacing w:after="0" w:line="276" w:lineRule="auto"/>
              <w:rPr>
                <w:rFonts w:ascii="Arial" w:hAnsi="Arial" w:cs="Arial"/>
                <w:color w:val="auto"/>
                <w:sz w:val="24"/>
                <w:szCs w:val="24"/>
              </w:rPr>
            </w:pPr>
          </w:p>
        </w:tc>
      </w:tr>
    </w:tbl>
    <w:p w:rsidR="00FE7C23" w:rsidRDefault="00FE7C23" w:rsidP="00FE7C23"/>
    <w:p w:rsidR="006B6C13" w:rsidRPr="00585A10" w:rsidRDefault="006B6C13" w:rsidP="007B2801">
      <w:pPr>
        <w:pStyle w:val="POLICY"/>
        <w:pBdr>
          <w:top w:val="single" w:sz="8" w:space="1" w:color="4F81BD" w:themeColor="accent1"/>
        </w:pBdr>
      </w:pPr>
      <w:r w:rsidRPr="00161067">
        <w:lastRenderedPageBreak/>
        <w:t>1.</w:t>
      </w:r>
      <w:r w:rsidRPr="00161067">
        <w:tab/>
      </w:r>
      <w:r w:rsidR="00585A10" w:rsidRPr="00161067">
        <w:t>ORGANISATIONAL RELATIONSHIPS</w:t>
      </w:r>
    </w:p>
    <w:p w:rsidR="006B6C13" w:rsidRDefault="006B6C13" w:rsidP="001E535F">
      <w:pPr>
        <w:pStyle w:val="ListParagraph"/>
        <w:numPr>
          <w:ilvl w:val="0"/>
          <w:numId w:val="20"/>
        </w:numPr>
        <w:ind w:left="567" w:hanging="567"/>
        <w:rPr>
          <w:rFonts w:cs="Arial"/>
          <w:b/>
        </w:rPr>
      </w:pPr>
      <w:r w:rsidRPr="00161067">
        <w:rPr>
          <w:rFonts w:cs="Arial"/>
          <w:b/>
        </w:rPr>
        <w:t xml:space="preserve">Responsible </w:t>
      </w:r>
      <w:r w:rsidR="00585A10" w:rsidRPr="00161067">
        <w:rPr>
          <w:rFonts w:cs="Arial"/>
          <w:b/>
        </w:rPr>
        <w:t>to: -</w:t>
      </w:r>
    </w:p>
    <w:p w:rsidR="00DA3444" w:rsidRPr="00DA3444" w:rsidRDefault="00DA3444" w:rsidP="00DA3444">
      <w:pPr>
        <w:pStyle w:val="ListParagraph"/>
        <w:ind w:left="567"/>
        <w:rPr>
          <w:rFonts w:cs="Arial"/>
        </w:rPr>
      </w:pPr>
      <w:r w:rsidRPr="00DA3444">
        <w:rPr>
          <w:rFonts w:cs="Arial"/>
        </w:rPr>
        <w:t>Chief Executive Officer</w:t>
      </w:r>
    </w:p>
    <w:p w:rsidR="006B6C13" w:rsidRDefault="00465318" w:rsidP="00853718">
      <w:pPr>
        <w:ind w:left="567"/>
        <w:rPr>
          <w:rFonts w:cs="Arial"/>
        </w:rPr>
      </w:pPr>
      <w:r>
        <w:rPr>
          <w:rFonts w:cs="Arial"/>
        </w:rPr>
        <w:t>Manager Corporate Services and Finance</w:t>
      </w:r>
    </w:p>
    <w:p w:rsidR="00465318" w:rsidRDefault="00465318" w:rsidP="00853718">
      <w:pPr>
        <w:ind w:left="567"/>
        <w:rPr>
          <w:rFonts w:cs="Arial"/>
        </w:rPr>
      </w:pPr>
      <w:r>
        <w:rPr>
          <w:rFonts w:cs="Arial"/>
        </w:rPr>
        <w:t>Senior Finance Officer</w:t>
      </w:r>
    </w:p>
    <w:p w:rsidR="00DA3444" w:rsidRPr="00161067" w:rsidRDefault="00DA3444" w:rsidP="00853718">
      <w:pPr>
        <w:ind w:left="567"/>
        <w:rPr>
          <w:rFonts w:cs="Arial"/>
        </w:rPr>
      </w:pPr>
    </w:p>
    <w:p w:rsidR="006B6C13" w:rsidRPr="00DA3444" w:rsidRDefault="006B6C13" w:rsidP="00FE7C23">
      <w:pPr>
        <w:pStyle w:val="ListParagraph"/>
        <w:numPr>
          <w:ilvl w:val="0"/>
          <w:numId w:val="20"/>
        </w:numPr>
        <w:ind w:left="567" w:hanging="567"/>
        <w:rPr>
          <w:rFonts w:cs="Arial"/>
          <w:b/>
        </w:rPr>
      </w:pPr>
      <w:r w:rsidRPr="00FE7C23">
        <w:rPr>
          <w:rFonts w:cs="Arial"/>
          <w:b/>
        </w:rPr>
        <w:t xml:space="preserve">Supervision </w:t>
      </w:r>
      <w:r w:rsidR="007B2801" w:rsidRPr="00FE7C23">
        <w:rPr>
          <w:rFonts w:cs="Arial"/>
          <w:b/>
        </w:rPr>
        <w:t>of: -</w:t>
      </w:r>
      <w:r w:rsidR="00FE7C23" w:rsidRPr="00FE7C23">
        <w:rPr>
          <w:rFonts w:cs="Arial"/>
          <w:b/>
        </w:rPr>
        <w:t xml:space="preserve"> </w:t>
      </w:r>
      <w:r w:rsidR="00FE7C23" w:rsidRPr="00FE7C23">
        <w:rPr>
          <w:rFonts w:cs="Arial"/>
        </w:rPr>
        <w:t>N</w:t>
      </w:r>
      <w:r w:rsidR="00DA3444">
        <w:rPr>
          <w:rFonts w:cs="Arial"/>
        </w:rPr>
        <w:t>il Staff</w:t>
      </w:r>
    </w:p>
    <w:p w:rsidR="00E17C6F" w:rsidRPr="00161067" w:rsidRDefault="00E17C6F" w:rsidP="00E17C6F">
      <w:pPr>
        <w:pStyle w:val="ListParagraph"/>
        <w:ind w:left="567"/>
        <w:rPr>
          <w:rFonts w:cs="Arial"/>
          <w:b/>
        </w:rPr>
      </w:pPr>
    </w:p>
    <w:p w:rsidR="006B6C13" w:rsidRPr="00161067" w:rsidRDefault="006B6C13" w:rsidP="001E535F">
      <w:pPr>
        <w:pStyle w:val="ListParagraph"/>
        <w:numPr>
          <w:ilvl w:val="0"/>
          <w:numId w:val="20"/>
        </w:numPr>
        <w:ind w:left="567" w:hanging="567"/>
        <w:rPr>
          <w:rFonts w:cs="Arial"/>
          <w:b/>
        </w:rPr>
      </w:pPr>
      <w:r w:rsidRPr="00161067">
        <w:rPr>
          <w:rFonts w:cs="Arial"/>
          <w:b/>
        </w:rPr>
        <w:t xml:space="preserve">Internal and External </w:t>
      </w:r>
      <w:r w:rsidR="007B2801" w:rsidRPr="00161067">
        <w:rPr>
          <w:rFonts w:cs="Arial"/>
          <w:b/>
        </w:rPr>
        <w:t>Liaison: -</w:t>
      </w:r>
    </w:p>
    <w:p w:rsidR="006B6C13" w:rsidRPr="00D60E05" w:rsidRDefault="006B6C13" w:rsidP="00D60E05">
      <w:pPr>
        <w:ind w:left="357"/>
        <w:rPr>
          <w:rFonts w:cs="Arial"/>
          <w:b/>
        </w:rPr>
      </w:pPr>
      <w:r w:rsidRPr="00F34895">
        <w:rPr>
          <w:rFonts w:cs="Arial"/>
          <w:b/>
        </w:rPr>
        <w:t>Internal</w:t>
      </w:r>
    </w:p>
    <w:p w:rsidR="006B6C13" w:rsidRPr="00F34895" w:rsidRDefault="006B6C13" w:rsidP="006B6C13">
      <w:pPr>
        <w:pStyle w:val="ListParagraph"/>
        <w:numPr>
          <w:ilvl w:val="0"/>
          <w:numId w:val="22"/>
        </w:numPr>
        <w:rPr>
          <w:rFonts w:cs="Arial"/>
        </w:rPr>
      </w:pPr>
      <w:r w:rsidRPr="00F34895">
        <w:rPr>
          <w:rFonts w:cs="Arial"/>
        </w:rPr>
        <w:t>Chief Executive Officer</w:t>
      </w:r>
    </w:p>
    <w:p w:rsidR="006B6C13" w:rsidRPr="00F34895" w:rsidRDefault="006B6C13" w:rsidP="006B6C13">
      <w:pPr>
        <w:pStyle w:val="ListParagraph"/>
        <w:numPr>
          <w:ilvl w:val="0"/>
          <w:numId w:val="22"/>
        </w:numPr>
        <w:rPr>
          <w:rFonts w:cs="Arial"/>
        </w:rPr>
      </w:pPr>
      <w:r w:rsidRPr="00F34895">
        <w:rPr>
          <w:rFonts w:cs="Arial"/>
        </w:rPr>
        <w:t>Other Executive Staff</w:t>
      </w:r>
    </w:p>
    <w:p w:rsidR="006B6C13" w:rsidRDefault="006B6C13" w:rsidP="006B6C13">
      <w:pPr>
        <w:pStyle w:val="ListParagraph"/>
        <w:numPr>
          <w:ilvl w:val="0"/>
          <w:numId w:val="22"/>
        </w:numPr>
        <w:rPr>
          <w:rFonts w:cs="Arial"/>
        </w:rPr>
      </w:pPr>
      <w:r w:rsidRPr="00F34895">
        <w:rPr>
          <w:rFonts w:cs="Arial"/>
        </w:rPr>
        <w:t>Other Staff</w:t>
      </w:r>
    </w:p>
    <w:p w:rsidR="00DA3444" w:rsidRPr="00F34895" w:rsidRDefault="00DA3444" w:rsidP="00DA3444">
      <w:pPr>
        <w:pStyle w:val="ListParagraph"/>
        <w:ind w:left="1077"/>
        <w:rPr>
          <w:rFonts w:cs="Arial"/>
        </w:rPr>
      </w:pPr>
    </w:p>
    <w:p w:rsidR="006B6C13" w:rsidRPr="00161067" w:rsidRDefault="006B6C13" w:rsidP="006B6C13">
      <w:pPr>
        <w:ind w:left="357"/>
        <w:rPr>
          <w:rFonts w:cs="Arial"/>
          <w:b/>
        </w:rPr>
      </w:pPr>
      <w:r w:rsidRPr="00161067">
        <w:rPr>
          <w:rFonts w:cs="Arial"/>
          <w:b/>
        </w:rPr>
        <w:t>External</w:t>
      </w:r>
    </w:p>
    <w:p w:rsidR="00F17205" w:rsidRPr="00F17205" w:rsidRDefault="00F17205" w:rsidP="00F17205">
      <w:pPr>
        <w:pStyle w:val="ListParagraph"/>
        <w:numPr>
          <w:ilvl w:val="0"/>
          <w:numId w:val="22"/>
        </w:numPr>
        <w:rPr>
          <w:rFonts w:cs="Arial"/>
        </w:rPr>
      </w:pPr>
      <w:r w:rsidRPr="00F17205">
        <w:rPr>
          <w:rFonts w:cs="Arial"/>
        </w:rPr>
        <w:t>Residents and Ratepayers</w:t>
      </w:r>
    </w:p>
    <w:p w:rsidR="006B6C13" w:rsidRPr="00161067" w:rsidRDefault="006B6C13" w:rsidP="006B6C13">
      <w:pPr>
        <w:pStyle w:val="ListParagraph"/>
        <w:numPr>
          <w:ilvl w:val="0"/>
          <w:numId w:val="22"/>
        </w:numPr>
        <w:rPr>
          <w:rFonts w:cs="Arial"/>
        </w:rPr>
      </w:pPr>
      <w:r w:rsidRPr="00161067">
        <w:rPr>
          <w:rFonts w:cs="Arial"/>
        </w:rPr>
        <w:t>Various Business Organisations (including Contractors to Council)</w:t>
      </w:r>
    </w:p>
    <w:p w:rsidR="006B6C13" w:rsidRPr="00161067" w:rsidRDefault="006B6C13" w:rsidP="006B6C13">
      <w:pPr>
        <w:pStyle w:val="ListParagraph"/>
        <w:numPr>
          <w:ilvl w:val="0"/>
          <w:numId w:val="22"/>
        </w:numPr>
        <w:rPr>
          <w:rFonts w:cs="Arial"/>
        </w:rPr>
      </w:pPr>
      <w:r w:rsidRPr="00161067">
        <w:rPr>
          <w:rFonts w:cs="Arial"/>
        </w:rPr>
        <w:t>Government Departments</w:t>
      </w:r>
    </w:p>
    <w:p w:rsidR="009B3F22" w:rsidRPr="009B3F22" w:rsidRDefault="009B3F22" w:rsidP="00465318">
      <w:pPr>
        <w:pStyle w:val="ListParagraph"/>
        <w:ind w:left="1077"/>
        <w:rPr>
          <w:rFonts w:cs="Arial"/>
        </w:rPr>
      </w:pPr>
    </w:p>
    <w:p w:rsidR="007947F2" w:rsidRPr="00585A10" w:rsidRDefault="00585A10" w:rsidP="007B2801">
      <w:pPr>
        <w:pStyle w:val="POLICY"/>
        <w:pBdr>
          <w:top w:val="single" w:sz="8" w:space="1" w:color="4F81BD" w:themeColor="accent1"/>
        </w:pBdr>
      </w:pPr>
      <w:r w:rsidRPr="00161067">
        <w:t>2.</w:t>
      </w:r>
      <w:r w:rsidRPr="00161067">
        <w:tab/>
        <w:t>EXTENT OF AUTHORITY</w:t>
      </w:r>
    </w:p>
    <w:p w:rsidR="00853718" w:rsidRDefault="00853718" w:rsidP="00853718">
      <w:pPr>
        <w:tabs>
          <w:tab w:val="left" w:pos="0"/>
          <w:tab w:val="left" w:pos="2448"/>
          <w:tab w:val="left" w:pos="4752"/>
        </w:tabs>
        <w:spacing w:line="240" w:lineRule="exact"/>
        <w:rPr>
          <w:rFonts w:cs="Arial"/>
        </w:rPr>
      </w:pPr>
      <w:r w:rsidRPr="00185212">
        <w:rPr>
          <w:rFonts w:cs="Arial"/>
        </w:rPr>
        <w:t>Operates under direct Supervision and within established guidelines, procedures and policies of Council as well as statutory provisions of the Local Government Act and other relevant legislation.</w:t>
      </w:r>
    </w:p>
    <w:p w:rsidR="002629FA" w:rsidRPr="00585A10" w:rsidRDefault="00585A10" w:rsidP="007B2801">
      <w:pPr>
        <w:pStyle w:val="POLICY"/>
        <w:pBdr>
          <w:top w:val="single" w:sz="8" w:space="1" w:color="4F81BD" w:themeColor="accent1"/>
        </w:pBdr>
      </w:pPr>
      <w:r w:rsidRPr="00161067">
        <w:t>3.</w:t>
      </w:r>
      <w:r w:rsidRPr="00161067">
        <w:tab/>
      </w:r>
      <w:r>
        <w:t>PURPOSE OF POSITION</w:t>
      </w:r>
    </w:p>
    <w:p w:rsidR="00454F29" w:rsidRDefault="00454F29" w:rsidP="00454F29">
      <w:pPr>
        <w:tabs>
          <w:tab w:val="left" w:pos="0"/>
          <w:tab w:val="left" w:pos="2448"/>
          <w:tab w:val="left" w:pos="4752"/>
        </w:tabs>
        <w:spacing w:line="240" w:lineRule="exact"/>
        <w:rPr>
          <w:rFonts w:cs="Arial"/>
        </w:rPr>
      </w:pPr>
      <w:r>
        <w:rPr>
          <w:rFonts w:cs="Arial"/>
        </w:rPr>
        <w:t>E</w:t>
      </w:r>
      <w:r w:rsidRPr="00CE2B06">
        <w:rPr>
          <w:rFonts w:cs="Arial"/>
        </w:rPr>
        <w:t xml:space="preserve">nsure that Council’s </w:t>
      </w:r>
      <w:r w:rsidR="00465318">
        <w:rPr>
          <w:rFonts w:cs="Arial"/>
        </w:rPr>
        <w:t xml:space="preserve">creditors are paid in a timely manner and </w:t>
      </w:r>
      <w:r w:rsidRPr="00CE2B06">
        <w:rPr>
          <w:rFonts w:cs="Arial"/>
        </w:rPr>
        <w:t xml:space="preserve">accounting / clerical functions are undertaken accurately, efficiently and </w:t>
      </w:r>
      <w:r w:rsidR="00465318">
        <w:rPr>
          <w:rFonts w:cs="Arial"/>
        </w:rPr>
        <w:t>accor</w:t>
      </w:r>
      <w:r w:rsidRPr="00CE2B06">
        <w:rPr>
          <w:rFonts w:cs="Arial"/>
        </w:rPr>
        <w:t>dance with Legislation and Council Policy.</w:t>
      </w:r>
    </w:p>
    <w:p w:rsidR="00454F29" w:rsidRPr="00CE2B06" w:rsidRDefault="00454F29" w:rsidP="00454F29">
      <w:pPr>
        <w:tabs>
          <w:tab w:val="left" w:pos="0"/>
          <w:tab w:val="left" w:pos="2448"/>
          <w:tab w:val="left" w:pos="4752"/>
        </w:tabs>
        <w:spacing w:line="240" w:lineRule="exact"/>
        <w:rPr>
          <w:rFonts w:cs="Arial"/>
        </w:rPr>
      </w:pPr>
      <w:r w:rsidRPr="00CE2B06">
        <w:rPr>
          <w:rFonts w:cs="Arial"/>
        </w:rPr>
        <w:t>Maintain and</w:t>
      </w:r>
      <w:r w:rsidR="00465318">
        <w:rPr>
          <w:rFonts w:cs="Arial"/>
        </w:rPr>
        <w:t xml:space="preserve"> process all relevant accounts for payment and associated Purchase Orders</w:t>
      </w:r>
      <w:r w:rsidRPr="00CE2B06">
        <w:rPr>
          <w:rFonts w:cs="Arial"/>
        </w:rPr>
        <w:t>, ensure compliance with the Local Government Act and Regulations</w:t>
      </w:r>
      <w:r w:rsidR="00465318">
        <w:rPr>
          <w:rFonts w:cs="Arial"/>
        </w:rPr>
        <w:t xml:space="preserve"> and Shire Policy</w:t>
      </w:r>
      <w:r w:rsidRPr="00CE2B06">
        <w:rPr>
          <w:rFonts w:cs="Arial"/>
        </w:rPr>
        <w:t>.</w:t>
      </w:r>
    </w:p>
    <w:p w:rsidR="00DA3444" w:rsidRPr="00454F29" w:rsidRDefault="00454F29" w:rsidP="00454F29">
      <w:pPr>
        <w:tabs>
          <w:tab w:val="left" w:pos="0"/>
          <w:tab w:val="left" w:pos="2448"/>
          <w:tab w:val="left" w:pos="4752"/>
        </w:tabs>
        <w:spacing w:line="240" w:lineRule="exact"/>
        <w:rPr>
          <w:rFonts w:cs="Arial"/>
        </w:rPr>
      </w:pPr>
      <w:r w:rsidRPr="00CE2B06">
        <w:rPr>
          <w:rFonts w:cs="Arial"/>
        </w:rPr>
        <w:t>To provide a high level of quality customer service to internal and external customers of the Shire.</w:t>
      </w:r>
    </w:p>
    <w:p w:rsidR="00D03175" w:rsidRDefault="00585A10" w:rsidP="007B2801">
      <w:pPr>
        <w:pStyle w:val="POLICY"/>
        <w:pBdr>
          <w:top w:val="single" w:sz="8" w:space="1" w:color="4F81BD" w:themeColor="accent1"/>
        </w:pBdr>
        <w:rPr>
          <w:i/>
        </w:rPr>
      </w:pPr>
      <w:r w:rsidRPr="00161067">
        <w:t>4.</w:t>
      </w:r>
      <w:r w:rsidRPr="00161067">
        <w:tab/>
        <w:t>KEY DUTIES/RESPONSIBILITIES</w:t>
      </w:r>
    </w:p>
    <w:p w:rsidR="007308E6" w:rsidRPr="004F43A8" w:rsidRDefault="007308E6" w:rsidP="007308E6">
      <w:pPr>
        <w:pStyle w:val="ListParagraph"/>
        <w:numPr>
          <w:ilvl w:val="0"/>
          <w:numId w:val="42"/>
        </w:numPr>
        <w:rPr>
          <w:rFonts w:cstheme="minorHAnsi"/>
        </w:rPr>
      </w:pPr>
      <w:r w:rsidRPr="004F43A8">
        <w:rPr>
          <w:rFonts w:cstheme="minorHAnsi"/>
        </w:rPr>
        <w:t>Provide invoices to Officers for authorisation</w:t>
      </w:r>
    </w:p>
    <w:p w:rsidR="007308E6" w:rsidRPr="004F43A8" w:rsidRDefault="007308E6" w:rsidP="007308E6">
      <w:pPr>
        <w:pStyle w:val="ListParagraph"/>
        <w:numPr>
          <w:ilvl w:val="0"/>
          <w:numId w:val="42"/>
        </w:numPr>
        <w:rPr>
          <w:rFonts w:cstheme="minorHAnsi"/>
        </w:rPr>
      </w:pPr>
      <w:r w:rsidRPr="004F43A8">
        <w:rPr>
          <w:rFonts w:cstheme="minorHAnsi"/>
        </w:rPr>
        <w:t>Input all invoices into the system</w:t>
      </w:r>
      <w:r>
        <w:rPr>
          <w:rFonts w:cstheme="minorHAnsi"/>
        </w:rPr>
        <w:t xml:space="preserve"> for payment</w:t>
      </w:r>
    </w:p>
    <w:p w:rsidR="007308E6" w:rsidRPr="004F43A8" w:rsidRDefault="007308E6" w:rsidP="007308E6">
      <w:pPr>
        <w:pStyle w:val="ListParagraph"/>
        <w:numPr>
          <w:ilvl w:val="0"/>
          <w:numId w:val="42"/>
        </w:numPr>
        <w:rPr>
          <w:rFonts w:cstheme="minorHAnsi"/>
        </w:rPr>
      </w:pPr>
      <w:r w:rsidRPr="004F43A8">
        <w:rPr>
          <w:rFonts w:cstheme="minorHAnsi"/>
        </w:rPr>
        <w:t>Ensure all authorised invoices have been processed at month end</w:t>
      </w:r>
    </w:p>
    <w:p w:rsidR="00713D73" w:rsidRPr="007308E6" w:rsidRDefault="00713D73" w:rsidP="00713D73">
      <w:pPr>
        <w:pStyle w:val="ListParagraph"/>
        <w:widowControl w:val="0"/>
        <w:numPr>
          <w:ilvl w:val="0"/>
          <w:numId w:val="42"/>
        </w:numPr>
        <w:autoSpaceDE w:val="0"/>
        <w:autoSpaceDN w:val="0"/>
        <w:ind w:right="1368"/>
        <w:rPr>
          <w:rFonts w:ascii="Arial" w:hAnsi="Arial" w:cs="Arial"/>
        </w:rPr>
      </w:pPr>
      <w:r w:rsidRPr="007308E6">
        <w:rPr>
          <w:rFonts w:cstheme="minorHAnsi"/>
        </w:rPr>
        <w:t>Reconcile Creditors Ledger and General Ledger on a fortnightly basis.</w:t>
      </w:r>
    </w:p>
    <w:p w:rsidR="00713D73" w:rsidRPr="004F43A8" w:rsidRDefault="00713D73" w:rsidP="00713D73">
      <w:pPr>
        <w:pStyle w:val="ListParagraph"/>
        <w:widowControl w:val="0"/>
        <w:numPr>
          <w:ilvl w:val="0"/>
          <w:numId w:val="42"/>
        </w:numPr>
        <w:autoSpaceDE w:val="0"/>
        <w:autoSpaceDN w:val="0"/>
        <w:ind w:right="1368"/>
        <w:rPr>
          <w:rFonts w:ascii="Arial" w:hAnsi="Arial" w:cs="Arial"/>
        </w:rPr>
      </w:pPr>
      <w:r w:rsidRPr="004F43A8">
        <w:rPr>
          <w:rFonts w:ascii="Arial" w:hAnsi="Arial" w:cs="Arial"/>
        </w:rPr>
        <w:t>Create / keep Procedures Manual up to date in relation to this position</w:t>
      </w:r>
    </w:p>
    <w:p w:rsidR="00713D73" w:rsidRPr="00CF0600" w:rsidRDefault="00713D73" w:rsidP="00713D73">
      <w:pPr>
        <w:pStyle w:val="ListParagraph"/>
        <w:numPr>
          <w:ilvl w:val="0"/>
          <w:numId w:val="42"/>
        </w:numPr>
        <w:jc w:val="left"/>
      </w:pPr>
      <w:r w:rsidRPr="00CF0600">
        <w:t xml:space="preserve">Ensure </w:t>
      </w:r>
      <w:r>
        <w:t>that all</w:t>
      </w:r>
      <w:r w:rsidRPr="00CF0600">
        <w:t xml:space="preserve"> financial and related policies and procedures are </w:t>
      </w:r>
      <w:r>
        <w:t>complied with</w:t>
      </w:r>
      <w:r w:rsidRPr="00CF0600">
        <w:t>.</w:t>
      </w:r>
    </w:p>
    <w:p w:rsidR="00381FB6" w:rsidRPr="004F43A8" w:rsidRDefault="00381FB6" w:rsidP="004F43A8">
      <w:pPr>
        <w:pStyle w:val="ListParagraph"/>
        <w:widowControl w:val="0"/>
        <w:numPr>
          <w:ilvl w:val="0"/>
          <w:numId w:val="42"/>
        </w:numPr>
        <w:autoSpaceDE w:val="0"/>
        <w:autoSpaceDN w:val="0"/>
        <w:ind w:right="1368"/>
        <w:rPr>
          <w:rFonts w:ascii="Arial" w:hAnsi="Arial" w:cs="Arial"/>
        </w:rPr>
      </w:pPr>
      <w:r w:rsidRPr="004F43A8">
        <w:rPr>
          <w:rFonts w:ascii="Arial" w:hAnsi="Arial" w:cs="Arial"/>
        </w:rPr>
        <w:t>Respond to telephone and counter enquiries as required. (including processing of general receipts, debtors and rates, received at the counter)</w:t>
      </w:r>
    </w:p>
    <w:p w:rsidR="00381FB6" w:rsidRPr="004F43A8" w:rsidRDefault="00381FB6" w:rsidP="004F43A8">
      <w:pPr>
        <w:pStyle w:val="ListParagraph"/>
        <w:widowControl w:val="0"/>
        <w:numPr>
          <w:ilvl w:val="0"/>
          <w:numId w:val="42"/>
        </w:numPr>
        <w:autoSpaceDE w:val="0"/>
        <w:autoSpaceDN w:val="0"/>
        <w:ind w:right="1368"/>
        <w:rPr>
          <w:rFonts w:ascii="Arial" w:hAnsi="Arial" w:cs="Arial"/>
        </w:rPr>
      </w:pPr>
      <w:r w:rsidRPr="004F43A8">
        <w:rPr>
          <w:rFonts w:ascii="Arial" w:hAnsi="Arial" w:cs="Arial"/>
        </w:rPr>
        <w:t xml:space="preserve">Relieve other officers within </w:t>
      </w:r>
      <w:r w:rsidR="009B7337">
        <w:rPr>
          <w:rFonts w:ascii="Arial" w:hAnsi="Arial" w:cs="Arial"/>
        </w:rPr>
        <w:t>administration section</w:t>
      </w:r>
    </w:p>
    <w:p w:rsidR="00381FB6" w:rsidRPr="004F43A8" w:rsidRDefault="00381FB6" w:rsidP="004F43A8">
      <w:pPr>
        <w:pStyle w:val="ListParagraph"/>
        <w:widowControl w:val="0"/>
        <w:numPr>
          <w:ilvl w:val="0"/>
          <w:numId w:val="42"/>
        </w:numPr>
        <w:autoSpaceDE w:val="0"/>
        <w:autoSpaceDN w:val="0"/>
        <w:ind w:right="1368"/>
        <w:rPr>
          <w:rFonts w:ascii="Arial" w:hAnsi="Arial" w:cs="Arial"/>
        </w:rPr>
      </w:pPr>
      <w:r w:rsidRPr="004F43A8">
        <w:rPr>
          <w:rFonts w:ascii="Arial" w:hAnsi="Arial" w:cs="Arial"/>
        </w:rPr>
        <w:t xml:space="preserve">Provide assistance to the </w:t>
      </w:r>
      <w:r w:rsidR="007308E6">
        <w:rPr>
          <w:rFonts w:ascii="Arial" w:hAnsi="Arial" w:cs="Arial"/>
        </w:rPr>
        <w:t>Senior Finance Officer</w:t>
      </w:r>
      <w:r w:rsidRPr="004F43A8">
        <w:rPr>
          <w:rFonts w:ascii="Arial" w:hAnsi="Arial" w:cs="Arial"/>
        </w:rPr>
        <w:t xml:space="preserve"> as required</w:t>
      </w:r>
    </w:p>
    <w:p w:rsidR="00381FB6" w:rsidRPr="004F43A8" w:rsidRDefault="00381FB6" w:rsidP="004F43A8">
      <w:pPr>
        <w:pStyle w:val="ListParagraph"/>
        <w:widowControl w:val="0"/>
        <w:numPr>
          <w:ilvl w:val="0"/>
          <w:numId w:val="42"/>
        </w:numPr>
        <w:autoSpaceDE w:val="0"/>
        <w:autoSpaceDN w:val="0"/>
        <w:ind w:right="1368"/>
        <w:rPr>
          <w:rFonts w:ascii="Arial" w:hAnsi="Arial" w:cs="Arial"/>
        </w:rPr>
      </w:pPr>
      <w:r w:rsidRPr="004F43A8">
        <w:rPr>
          <w:rFonts w:ascii="Arial" w:hAnsi="Arial" w:cs="Arial"/>
          <w:b/>
          <w:i/>
          <w:u w:val="single"/>
        </w:rPr>
        <w:t>Maintain council business confidentiality at all times</w:t>
      </w:r>
    </w:p>
    <w:p w:rsidR="007308E6" w:rsidRPr="007308E6" w:rsidRDefault="00381FB6" w:rsidP="004F43A8">
      <w:pPr>
        <w:pStyle w:val="ListParagraph"/>
        <w:widowControl w:val="0"/>
        <w:numPr>
          <w:ilvl w:val="0"/>
          <w:numId w:val="42"/>
        </w:numPr>
        <w:autoSpaceDE w:val="0"/>
        <w:autoSpaceDN w:val="0"/>
        <w:ind w:right="1368"/>
        <w:rPr>
          <w:rFonts w:cstheme="minorHAnsi"/>
        </w:rPr>
      </w:pPr>
      <w:r w:rsidRPr="007308E6">
        <w:rPr>
          <w:rFonts w:ascii="Arial" w:hAnsi="Arial" w:cs="Arial"/>
        </w:rPr>
        <w:t>Take reasonable care to ensure personal safety and health at work and that of others in the workplace</w:t>
      </w:r>
    </w:p>
    <w:p w:rsidR="00C378D9" w:rsidRPr="004F43A8" w:rsidRDefault="00C378D9" w:rsidP="004F43A8">
      <w:pPr>
        <w:pStyle w:val="ListParagraph"/>
        <w:numPr>
          <w:ilvl w:val="0"/>
          <w:numId w:val="42"/>
        </w:numPr>
        <w:rPr>
          <w:rFonts w:cstheme="minorHAnsi"/>
        </w:rPr>
      </w:pPr>
      <w:r w:rsidRPr="004F43A8">
        <w:rPr>
          <w:rFonts w:cstheme="minorHAnsi"/>
        </w:rPr>
        <w:t>Other duties as directed by the Chief Executive Officer or Executive staff</w:t>
      </w:r>
    </w:p>
    <w:p w:rsidR="00381FB6" w:rsidRPr="00F965E3" w:rsidRDefault="00381FB6" w:rsidP="00381FB6">
      <w:pPr>
        <w:widowControl w:val="0"/>
        <w:autoSpaceDE w:val="0"/>
        <w:autoSpaceDN w:val="0"/>
        <w:ind w:right="1368"/>
        <w:rPr>
          <w:rFonts w:ascii="Arial" w:hAnsi="Arial" w:cs="Arial"/>
        </w:rPr>
      </w:pPr>
    </w:p>
    <w:p w:rsidR="0001530B" w:rsidRPr="007B2801" w:rsidRDefault="00585A10" w:rsidP="007B2801">
      <w:pPr>
        <w:pStyle w:val="POLICY"/>
        <w:pBdr>
          <w:top w:val="single" w:sz="8" w:space="1" w:color="4F81BD" w:themeColor="accent1"/>
        </w:pBdr>
      </w:pPr>
      <w:r>
        <w:lastRenderedPageBreak/>
        <w:t>5</w:t>
      </w:r>
      <w:r w:rsidRPr="00161067">
        <w:t>.</w:t>
      </w:r>
      <w:r w:rsidRPr="00161067">
        <w:tab/>
        <w:t>SELECTION CRITERIA</w:t>
      </w:r>
    </w:p>
    <w:tbl>
      <w:tblPr>
        <w:tblStyle w:val="TableGrid"/>
        <w:tblW w:w="0" w:type="auto"/>
        <w:tblLook w:val="04A0" w:firstRow="1" w:lastRow="0" w:firstColumn="1" w:lastColumn="0" w:noHBand="0" w:noVBand="1"/>
      </w:tblPr>
      <w:tblGrid>
        <w:gridCol w:w="7971"/>
        <w:gridCol w:w="1270"/>
        <w:gridCol w:w="1215"/>
      </w:tblGrid>
      <w:tr w:rsidR="00013E48" w:rsidRPr="00161067" w:rsidTr="00962790">
        <w:tc>
          <w:tcPr>
            <w:tcW w:w="7971" w:type="dxa"/>
            <w:shd w:val="clear" w:color="auto" w:fill="A6A6A6" w:themeFill="background1" w:themeFillShade="A6"/>
            <w:vAlign w:val="center"/>
          </w:tcPr>
          <w:p w:rsidR="00013E48" w:rsidRPr="00161067" w:rsidRDefault="00013E48" w:rsidP="00013E48">
            <w:pPr>
              <w:rPr>
                <w:rFonts w:cs="Arial"/>
              </w:rPr>
            </w:pPr>
            <w:r w:rsidRPr="00161067">
              <w:rPr>
                <w:rFonts w:cs="Arial"/>
              </w:rPr>
              <w:t>Qualification</w:t>
            </w:r>
          </w:p>
        </w:tc>
        <w:tc>
          <w:tcPr>
            <w:tcW w:w="1270" w:type="dxa"/>
            <w:shd w:val="clear" w:color="auto" w:fill="A6A6A6" w:themeFill="background1" w:themeFillShade="A6"/>
            <w:vAlign w:val="center"/>
          </w:tcPr>
          <w:p w:rsidR="00013E48" w:rsidRPr="00161067" w:rsidRDefault="00013E48" w:rsidP="00013E48">
            <w:pPr>
              <w:rPr>
                <w:rFonts w:cs="Arial"/>
              </w:rPr>
            </w:pPr>
            <w:r w:rsidRPr="00161067">
              <w:rPr>
                <w:rFonts w:cs="Arial"/>
              </w:rPr>
              <w:t xml:space="preserve">Essential </w:t>
            </w:r>
          </w:p>
        </w:tc>
        <w:tc>
          <w:tcPr>
            <w:tcW w:w="1215" w:type="dxa"/>
            <w:shd w:val="clear" w:color="auto" w:fill="A6A6A6" w:themeFill="background1" w:themeFillShade="A6"/>
            <w:vAlign w:val="center"/>
          </w:tcPr>
          <w:p w:rsidR="00013E48" w:rsidRPr="00161067" w:rsidRDefault="00013E48" w:rsidP="00013E48">
            <w:pPr>
              <w:rPr>
                <w:rFonts w:cs="Arial"/>
              </w:rPr>
            </w:pPr>
            <w:r w:rsidRPr="00161067">
              <w:rPr>
                <w:rFonts w:cs="Arial"/>
              </w:rPr>
              <w:t>Desirable</w:t>
            </w:r>
          </w:p>
        </w:tc>
      </w:tr>
      <w:tr w:rsidR="00FD0F3A" w:rsidRPr="00161067" w:rsidTr="00962790">
        <w:tc>
          <w:tcPr>
            <w:tcW w:w="7971" w:type="dxa"/>
            <w:vAlign w:val="center"/>
          </w:tcPr>
          <w:p w:rsidR="00FD0F3A" w:rsidRPr="005F427E" w:rsidRDefault="00377130" w:rsidP="00377130">
            <w:pPr>
              <w:rPr>
                <w:rFonts w:cs="Arial"/>
              </w:rPr>
            </w:pPr>
            <w:r>
              <w:rPr>
                <w:rFonts w:cs="Arial"/>
              </w:rPr>
              <w:t xml:space="preserve">Completion of </w:t>
            </w:r>
            <w:r w:rsidR="00FD0F3A">
              <w:rPr>
                <w:rFonts w:cs="Arial"/>
              </w:rPr>
              <w:t>Grade 12</w:t>
            </w:r>
            <w:r w:rsidR="00E719E7">
              <w:rPr>
                <w:rFonts w:cs="Arial"/>
              </w:rPr>
              <w:t xml:space="preserve"> </w:t>
            </w:r>
            <w:bookmarkStart w:id="0" w:name="_GoBack"/>
            <w:bookmarkEnd w:id="0"/>
          </w:p>
        </w:tc>
        <w:tc>
          <w:tcPr>
            <w:tcW w:w="1270" w:type="dxa"/>
            <w:vAlign w:val="center"/>
          </w:tcPr>
          <w:p w:rsidR="00FD0F3A" w:rsidRPr="00161067" w:rsidRDefault="00FD0F3A" w:rsidP="00013E48">
            <w:pPr>
              <w:jc w:val="center"/>
              <w:rPr>
                <w:rFonts w:cs="Arial"/>
              </w:rPr>
            </w:pPr>
            <w:r w:rsidRPr="00161067">
              <w:rPr>
                <w:rFonts w:cs="Arial"/>
              </w:rPr>
              <w:sym w:font="Wingdings" w:char="F0FC"/>
            </w:r>
          </w:p>
        </w:tc>
        <w:tc>
          <w:tcPr>
            <w:tcW w:w="1215" w:type="dxa"/>
            <w:vAlign w:val="center"/>
          </w:tcPr>
          <w:p w:rsidR="00FD0F3A" w:rsidRPr="00161067" w:rsidRDefault="00FD0F3A" w:rsidP="00013E48">
            <w:pPr>
              <w:jc w:val="center"/>
              <w:rPr>
                <w:rFonts w:cs="Arial"/>
              </w:rPr>
            </w:pPr>
          </w:p>
        </w:tc>
      </w:tr>
      <w:tr w:rsidR="00396851" w:rsidRPr="00161067" w:rsidTr="00962790">
        <w:tc>
          <w:tcPr>
            <w:tcW w:w="7971" w:type="dxa"/>
            <w:vAlign w:val="center"/>
          </w:tcPr>
          <w:p w:rsidR="00396851" w:rsidRPr="005F427E" w:rsidRDefault="00DE7A67" w:rsidP="00013E48">
            <w:pPr>
              <w:rPr>
                <w:rFonts w:cs="Arial"/>
              </w:rPr>
            </w:pPr>
            <w:r>
              <w:rPr>
                <w:rFonts w:cs="Arial"/>
              </w:rPr>
              <w:t>Certificate in</w:t>
            </w:r>
            <w:r w:rsidR="00E719E7">
              <w:rPr>
                <w:rFonts w:cs="Arial"/>
              </w:rPr>
              <w:t xml:space="preserve"> Business Administration or simi</w:t>
            </w:r>
            <w:r>
              <w:rPr>
                <w:rFonts w:cs="Arial"/>
              </w:rPr>
              <w:t>lar</w:t>
            </w:r>
          </w:p>
        </w:tc>
        <w:tc>
          <w:tcPr>
            <w:tcW w:w="1270" w:type="dxa"/>
            <w:vAlign w:val="center"/>
          </w:tcPr>
          <w:p w:rsidR="00396851" w:rsidRPr="00161067" w:rsidRDefault="00396851" w:rsidP="00013E48">
            <w:pPr>
              <w:jc w:val="center"/>
              <w:rPr>
                <w:rFonts w:cs="Arial"/>
              </w:rPr>
            </w:pPr>
          </w:p>
        </w:tc>
        <w:tc>
          <w:tcPr>
            <w:tcW w:w="1215" w:type="dxa"/>
            <w:vAlign w:val="center"/>
          </w:tcPr>
          <w:p w:rsidR="00396851" w:rsidRPr="00161067" w:rsidRDefault="00396851" w:rsidP="00013E48">
            <w:pPr>
              <w:jc w:val="center"/>
              <w:rPr>
                <w:rFonts w:cs="Arial"/>
              </w:rPr>
            </w:pPr>
            <w:r w:rsidRPr="00161067">
              <w:rPr>
                <w:rFonts w:cs="Arial"/>
              </w:rPr>
              <w:sym w:font="Wingdings" w:char="F0FC"/>
            </w:r>
          </w:p>
        </w:tc>
      </w:tr>
      <w:tr w:rsidR="004D7BCA" w:rsidRPr="00161067" w:rsidTr="00962790">
        <w:tc>
          <w:tcPr>
            <w:tcW w:w="7971" w:type="dxa"/>
            <w:vAlign w:val="center"/>
          </w:tcPr>
          <w:p w:rsidR="004D7BCA" w:rsidRPr="00161067" w:rsidRDefault="004D7BCA" w:rsidP="00FE7C23">
            <w:pPr>
              <w:rPr>
                <w:rFonts w:cs="Arial"/>
              </w:rPr>
            </w:pPr>
            <w:r w:rsidRPr="00161067">
              <w:rPr>
                <w:rFonts w:cs="Arial"/>
              </w:rPr>
              <w:t xml:space="preserve">Drivers Licence –“C” </w:t>
            </w:r>
            <w:r w:rsidR="000F6005">
              <w:rPr>
                <w:rFonts w:cs="Arial"/>
              </w:rPr>
              <w:t>Unrestricted</w:t>
            </w:r>
          </w:p>
        </w:tc>
        <w:tc>
          <w:tcPr>
            <w:tcW w:w="1270" w:type="dxa"/>
            <w:vAlign w:val="center"/>
          </w:tcPr>
          <w:p w:rsidR="004D7BCA" w:rsidRPr="00161067" w:rsidRDefault="004D7BCA" w:rsidP="00FE7C23">
            <w:pPr>
              <w:jc w:val="center"/>
              <w:rPr>
                <w:rFonts w:cs="Arial"/>
              </w:rPr>
            </w:pPr>
            <w:r w:rsidRPr="00161067">
              <w:rPr>
                <w:rFonts w:cs="Arial"/>
              </w:rPr>
              <w:sym w:font="Wingdings" w:char="F0FC"/>
            </w:r>
          </w:p>
        </w:tc>
        <w:tc>
          <w:tcPr>
            <w:tcW w:w="1215" w:type="dxa"/>
            <w:vAlign w:val="center"/>
          </w:tcPr>
          <w:p w:rsidR="004D7BCA" w:rsidRPr="00161067" w:rsidRDefault="004D7BCA" w:rsidP="00FE7C23">
            <w:pPr>
              <w:jc w:val="center"/>
              <w:rPr>
                <w:rFonts w:cs="Arial"/>
              </w:rPr>
            </w:pPr>
          </w:p>
        </w:tc>
      </w:tr>
    </w:tbl>
    <w:p w:rsidR="00161067" w:rsidRDefault="00161067"/>
    <w:tbl>
      <w:tblPr>
        <w:tblStyle w:val="TableGrid"/>
        <w:tblW w:w="0" w:type="auto"/>
        <w:tblLook w:val="04A0" w:firstRow="1" w:lastRow="0" w:firstColumn="1" w:lastColumn="0" w:noHBand="0" w:noVBand="1"/>
      </w:tblPr>
      <w:tblGrid>
        <w:gridCol w:w="7970"/>
        <w:gridCol w:w="1270"/>
        <w:gridCol w:w="1216"/>
      </w:tblGrid>
      <w:tr w:rsidR="003A2309" w:rsidRPr="00161067" w:rsidTr="000A6B0C">
        <w:trPr>
          <w:tblHeader/>
        </w:trPr>
        <w:tc>
          <w:tcPr>
            <w:tcW w:w="7970" w:type="dxa"/>
            <w:shd w:val="clear" w:color="auto" w:fill="A6A6A6" w:themeFill="background1" w:themeFillShade="A6"/>
          </w:tcPr>
          <w:p w:rsidR="003A2309" w:rsidRPr="00161067" w:rsidRDefault="003A2309" w:rsidP="006F6DD2">
            <w:pPr>
              <w:rPr>
                <w:rFonts w:cs="Arial"/>
              </w:rPr>
            </w:pPr>
            <w:r w:rsidRPr="00161067">
              <w:rPr>
                <w:rFonts w:cs="Arial"/>
              </w:rPr>
              <w:t>Key Skills, Knowledge and Experience</w:t>
            </w:r>
          </w:p>
        </w:tc>
        <w:tc>
          <w:tcPr>
            <w:tcW w:w="1270" w:type="dxa"/>
            <w:shd w:val="clear" w:color="auto" w:fill="A6A6A6" w:themeFill="background1" w:themeFillShade="A6"/>
            <w:vAlign w:val="center"/>
          </w:tcPr>
          <w:p w:rsidR="003A2309" w:rsidRPr="00161067" w:rsidRDefault="003A2309" w:rsidP="00974226">
            <w:pPr>
              <w:rPr>
                <w:rFonts w:cs="Arial"/>
              </w:rPr>
            </w:pPr>
            <w:r w:rsidRPr="00161067">
              <w:rPr>
                <w:rFonts w:cs="Arial"/>
              </w:rPr>
              <w:t xml:space="preserve">Essential </w:t>
            </w:r>
          </w:p>
        </w:tc>
        <w:tc>
          <w:tcPr>
            <w:tcW w:w="1216" w:type="dxa"/>
            <w:shd w:val="clear" w:color="auto" w:fill="A6A6A6" w:themeFill="background1" w:themeFillShade="A6"/>
            <w:vAlign w:val="center"/>
          </w:tcPr>
          <w:p w:rsidR="003A2309" w:rsidRPr="00161067" w:rsidRDefault="003A2309" w:rsidP="00974226">
            <w:pPr>
              <w:rPr>
                <w:rFonts w:cs="Arial"/>
              </w:rPr>
            </w:pPr>
            <w:r w:rsidRPr="00161067">
              <w:rPr>
                <w:rFonts w:cs="Arial"/>
              </w:rPr>
              <w:t>Desirable</w:t>
            </w:r>
          </w:p>
        </w:tc>
      </w:tr>
      <w:tr w:rsidR="003A2309" w:rsidRPr="00161067" w:rsidTr="000A6B0C">
        <w:tc>
          <w:tcPr>
            <w:tcW w:w="7970" w:type="dxa"/>
          </w:tcPr>
          <w:p w:rsidR="003A2309" w:rsidRPr="00DA3444" w:rsidRDefault="00381FB6" w:rsidP="00396851">
            <w:pPr>
              <w:rPr>
                <w:rFonts w:asciiTheme="majorHAnsi" w:hAnsiTheme="majorHAnsi" w:cstheme="majorHAnsi"/>
              </w:rPr>
            </w:pPr>
            <w:r w:rsidRPr="00381FB6">
              <w:rPr>
                <w:rFonts w:asciiTheme="majorHAnsi" w:hAnsiTheme="majorHAnsi" w:cstheme="majorHAnsi"/>
              </w:rPr>
              <w:t>Developed time management and organisation skills.</w:t>
            </w:r>
          </w:p>
        </w:tc>
        <w:tc>
          <w:tcPr>
            <w:tcW w:w="1270" w:type="dxa"/>
          </w:tcPr>
          <w:p w:rsidR="003A2309" w:rsidRPr="00161067" w:rsidRDefault="00BB66EA" w:rsidP="00C62851">
            <w:pPr>
              <w:jc w:val="center"/>
              <w:rPr>
                <w:rFonts w:cs="Arial"/>
              </w:rPr>
            </w:pPr>
            <w:r w:rsidRPr="00161067">
              <w:rPr>
                <w:rFonts w:cs="Arial"/>
              </w:rPr>
              <w:sym w:font="Wingdings" w:char="F0FC"/>
            </w:r>
          </w:p>
        </w:tc>
        <w:tc>
          <w:tcPr>
            <w:tcW w:w="1216" w:type="dxa"/>
          </w:tcPr>
          <w:p w:rsidR="003A2309" w:rsidRPr="00161067" w:rsidRDefault="003A2309" w:rsidP="00C62851">
            <w:pPr>
              <w:jc w:val="center"/>
              <w:rPr>
                <w:rFonts w:cs="Arial"/>
              </w:rPr>
            </w:pPr>
          </w:p>
        </w:tc>
      </w:tr>
      <w:tr w:rsidR="005F427E" w:rsidRPr="00161067" w:rsidTr="000A6B0C">
        <w:tc>
          <w:tcPr>
            <w:tcW w:w="7970" w:type="dxa"/>
          </w:tcPr>
          <w:p w:rsidR="005F427E" w:rsidRPr="00DA3444" w:rsidRDefault="00381FB6" w:rsidP="007308E6">
            <w:pPr>
              <w:rPr>
                <w:rFonts w:asciiTheme="majorHAnsi" w:hAnsiTheme="majorHAnsi" w:cstheme="majorHAnsi"/>
              </w:rPr>
            </w:pPr>
            <w:r w:rsidRPr="00381FB6">
              <w:rPr>
                <w:rFonts w:asciiTheme="majorHAnsi" w:hAnsiTheme="majorHAnsi" w:cstheme="majorHAnsi"/>
              </w:rPr>
              <w:t>Understanding of Creditors</w:t>
            </w:r>
            <w:r w:rsidR="007308E6">
              <w:rPr>
                <w:rFonts w:asciiTheme="majorHAnsi" w:hAnsiTheme="majorHAnsi" w:cstheme="majorHAnsi"/>
              </w:rPr>
              <w:t xml:space="preserve"> processing</w:t>
            </w:r>
          </w:p>
        </w:tc>
        <w:tc>
          <w:tcPr>
            <w:tcW w:w="1270" w:type="dxa"/>
          </w:tcPr>
          <w:p w:rsidR="005F427E" w:rsidRPr="00161067" w:rsidRDefault="005F427E" w:rsidP="00C62851">
            <w:pPr>
              <w:jc w:val="center"/>
              <w:rPr>
                <w:rFonts w:cs="Arial"/>
              </w:rPr>
            </w:pPr>
          </w:p>
        </w:tc>
        <w:tc>
          <w:tcPr>
            <w:tcW w:w="1216" w:type="dxa"/>
          </w:tcPr>
          <w:p w:rsidR="005F427E" w:rsidRPr="00161067" w:rsidRDefault="007308E6" w:rsidP="00C62851">
            <w:pPr>
              <w:jc w:val="center"/>
              <w:rPr>
                <w:rFonts w:cs="Arial"/>
              </w:rPr>
            </w:pPr>
            <w:r w:rsidRPr="00161067">
              <w:rPr>
                <w:rFonts w:cs="Arial"/>
              </w:rPr>
              <w:sym w:font="Wingdings" w:char="F0FC"/>
            </w:r>
          </w:p>
        </w:tc>
      </w:tr>
      <w:tr w:rsidR="00C62851" w:rsidRPr="00161067" w:rsidTr="000A6B0C">
        <w:tc>
          <w:tcPr>
            <w:tcW w:w="7970" w:type="dxa"/>
          </w:tcPr>
          <w:p w:rsidR="00C62851" w:rsidRPr="00DA3444" w:rsidRDefault="000A6B0C" w:rsidP="0096654E">
            <w:pPr>
              <w:rPr>
                <w:rFonts w:asciiTheme="majorHAnsi" w:hAnsiTheme="majorHAnsi" w:cstheme="majorHAnsi"/>
              </w:rPr>
            </w:pPr>
            <w:r w:rsidRPr="00DA3444">
              <w:rPr>
                <w:rFonts w:asciiTheme="majorHAnsi" w:hAnsiTheme="majorHAnsi" w:cstheme="majorHAnsi"/>
              </w:rPr>
              <w:t>Well- developed administration and customer service skills</w:t>
            </w:r>
          </w:p>
        </w:tc>
        <w:tc>
          <w:tcPr>
            <w:tcW w:w="1270" w:type="dxa"/>
          </w:tcPr>
          <w:p w:rsidR="00C62851" w:rsidRPr="00161067" w:rsidRDefault="00684E4B" w:rsidP="00C62851">
            <w:pPr>
              <w:jc w:val="center"/>
              <w:rPr>
                <w:rFonts w:cs="Arial"/>
              </w:rPr>
            </w:pPr>
            <w:r w:rsidRPr="00161067">
              <w:rPr>
                <w:rFonts w:cs="Arial"/>
              </w:rPr>
              <w:sym w:font="Wingdings" w:char="F0FC"/>
            </w:r>
          </w:p>
        </w:tc>
        <w:tc>
          <w:tcPr>
            <w:tcW w:w="1216" w:type="dxa"/>
          </w:tcPr>
          <w:p w:rsidR="00C62851" w:rsidRPr="00161067" w:rsidRDefault="00C62851" w:rsidP="00C62851">
            <w:pPr>
              <w:jc w:val="center"/>
              <w:rPr>
                <w:rFonts w:cs="Arial"/>
              </w:rPr>
            </w:pPr>
          </w:p>
        </w:tc>
      </w:tr>
      <w:tr w:rsidR="00784BEC" w:rsidRPr="00161067" w:rsidTr="000A6B0C">
        <w:tc>
          <w:tcPr>
            <w:tcW w:w="7970" w:type="dxa"/>
          </w:tcPr>
          <w:p w:rsidR="00784BEC" w:rsidRPr="00DA3444" w:rsidRDefault="0005142B" w:rsidP="00937679">
            <w:pPr>
              <w:rPr>
                <w:rFonts w:asciiTheme="majorHAnsi" w:hAnsiTheme="majorHAnsi" w:cstheme="majorHAnsi"/>
              </w:rPr>
            </w:pPr>
            <w:r w:rsidRPr="00DA3444">
              <w:rPr>
                <w:rFonts w:asciiTheme="majorHAnsi" w:hAnsiTheme="majorHAnsi" w:cstheme="majorHAnsi"/>
              </w:rPr>
              <w:t>Well-developed computer skills</w:t>
            </w:r>
          </w:p>
        </w:tc>
        <w:tc>
          <w:tcPr>
            <w:tcW w:w="1270" w:type="dxa"/>
          </w:tcPr>
          <w:p w:rsidR="00784BEC" w:rsidRPr="00161067" w:rsidRDefault="00784BEC" w:rsidP="00C62851">
            <w:pPr>
              <w:jc w:val="center"/>
              <w:rPr>
                <w:rFonts w:cs="Arial"/>
              </w:rPr>
            </w:pPr>
            <w:r w:rsidRPr="00161067">
              <w:rPr>
                <w:rFonts w:cs="Arial"/>
              </w:rPr>
              <w:sym w:font="Wingdings" w:char="F0FC"/>
            </w:r>
          </w:p>
        </w:tc>
        <w:tc>
          <w:tcPr>
            <w:tcW w:w="1216" w:type="dxa"/>
          </w:tcPr>
          <w:p w:rsidR="00784BEC" w:rsidRPr="00161067" w:rsidRDefault="00784BEC" w:rsidP="00C62851">
            <w:pPr>
              <w:jc w:val="center"/>
              <w:rPr>
                <w:rFonts w:cs="Arial"/>
              </w:rPr>
            </w:pPr>
          </w:p>
        </w:tc>
      </w:tr>
      <w:tr w:rsidR="005F7CBC" w:rsidRPr="00161067" w:rsidTr="000A6B0C">
        <w:tc>
          <w:tcPr>
            <w:tcW w:w="7970" w:type="dxa"/>
          </w:tcPr>
          <w:p w:rsidR="005F7CBC" w:rsidRPr="00DA3444" w:rsidRDefault="00381FB6" w:rsidP="0005142B">
            <w:pPr>
              <w:rPr>
                <w:rFonts w:asciiTheme="majorHAnsi" w:hAnsiTheme="majorHAnsi" w:cstheme="majorHAnsi"/>
                <w:lang w:val="en-US"/>
              </w:rPr>
            </w:pPr>
            <w:r w:rsidRPr="00381FB6">
              <w:rPr>
                <w:rFonts w:asciiTheme="majorHAnsi" w:hAnsiTheme="majorHAnsi" w:cstheme="majorHAnsi"/>
                <w:lang w:val="en-US"/>
              </w:rPr>
              <w:t xml:space="preserve">Developing knowledge of Council's </w:t>
            </w:r>
            <w:proofErr w:type="spellStart"/>
            <w:r w:rsidRPr="00381FB6">
              <w:rPr>
                <w:rFonts w:asciiTheme="majorHAnsi" w:hAnsiTheme="majorHAnsi" w:cstheme="majorHAnsi"/>
                <w:lang w:val="en-US"/>
              </w:rPr>
              <w:t>organisational</w:t>
            </w:r>
            <w:proofErr w:type="spellEnd"/>
            <w:r w:rsidRPr="00381FB6">
              <w:rPr>
                <w:rFonts w:asciiTheme="majorHAnsi" w:hAnsiTheme="majorHAnsi" w:cstheme="majorHAnsi"/>
                <w:lang w:val="en-US"/>
              </w:rPr>
              <w:t xml:space="preserve"> structure and function.</w:t>
            </w:r>
          </w:p>
        </w:tc>
        <w:tc>
          <w:tcPr>
            <w:tcW w:w="1270" w:type="dxa"/>
          </w:tcPr>
          <w:p w:rsidR="005F7CBC" w:rsidRPr="00161067" w:rsidRDefault="005F7CBC" w:rsidP="00C62851">
            <w:pPr>
              <w:jc w:val="center"/>
              <w:rPr>
                <w:rFonts w:cs="Arial"/>
              </w:rPr>
            </w:pPr>
          </w:p>
        </w:tc>
        <w:tc>
          <w:tcPr>
            <w:tcW w:w="1216" w:type="dxa"/>
          </w:tcPr>
          <w:p w:rsidR="005F7CBC" w:rsidRPr="00161067" w:rsidRDefault="00DA3444" w:rsidP="00C62851">
            <w:pPr>
              <w:jc w:val="center"/>
              <w:rPr>
                <w:rFonts w:cs="Arial"/>
              </w:rPr>
            </w:pPr>
            <w:r w:rsidRPr="00161067">
              <w:rPr>
                <w:rFonts w:cs="Arial"/>
              </w:rPr>
              <w:sym w:font="Wingdings" w:char="F0FC"/>
            </w:r>
          </w:p>
        </w:tc>
      </w:tr>
      <w:tr w:rsidR="00BF4E7B" w:rsidRPr="00161067" w:rsidTr="000A6B0C">
        <w:tc>
          <w:tcPr>
            <w:tcW w:w="7970" w:type="dxa"/>
          </w:tcPr>
          <w:p w:rsidR="00BF4E7B" w:rsidRPr="00DA3444" w:rsidRDefault="00381FB6" w:rsidP="00C62851">
            <w:pPr>
              <w:rPr>
                <w:rFonts w:asciiTheme="majorHAnsi" w:hAnsiTheme="majorHAnsi" w:cstheme="majorHAnsi"/>
              </w:rPr>
            </w:pPr>
            <w:r w:rsidRPr="00381FB6">
              <w:rPr>
                <w:rFonts w:asciiTheme="majorHAnsi" w:hAnsiTheme="majorHAnsi" w:cstheme="majorHAnsi"/>
              </w:rPr>
              <w:t>Working knowledge of basic bookkeeping.</w:t>
            </w:r>
          </w:p>
        </w:tc>
        <w:tc>
          <w:tcPr>
            <w:tcW w:w="1270" w:type="dxa"/>
          </w:tcPr>
          <w:p w:rsidR="00BF4E7B" w:rsidRPr="00161067" w:rsidRDefault="00BF4E7B" w:rsidP="00C62851">
            <w:pPr>
              <w:jc w:val="center"/>
              <w:rPr>
                <w:rFonts w:cs="Arial"/>
              </w:rPr>
            </w:pPr>
          </w:p>
        </w:tc>
        <w:tc>
          <w:tcPr>
            <w:tcW w:w="1216" w:type="dxa"/>
          </w:tcPr>
          <w:p w:rsidR="00BF4E7B" w:rsidRPr="00161067" w:rsidRDefault="00381FB6" w:rsidP="00C62851">
            <w:pPr>
              <w:jc w:val="center"/>
              <w:rPr>
                <w:rFonts w:cs="Arial"/>
              </w:rPr>
            </w:pPr>
            <w:r w:rsidRPr="00161067">
              <w:rPr>
                <w:rFonts w:cs="Arial"/>
              </w:rPr>
              <w:sym w:font="Wingdings" w:char="F0FC"/>
            </w:r>
          </w:p>
        </w:tc>
      </w:tr>
      <w:tr w:rsidR="004C7FA4" w:rsidRPr="00161067" w:rsidTr="000A6B0C">
        <w:tc>
          <w:tcPr>
            <w:tcW w:w="7970" w:type="dxa"/>
          </w:tcPr>
          <w:p w:rsidR="004C7FA4" w:rsidRPr="00DA3444" w:rsidRDefault="00381FB6" w:rsidP="00C62851">
            <w:pPr>
              <w:rPr>
                <w:rFonts w:asciiTheme="majorHAnsi" w:hAnsiTheme="majorHAnsi" w:cstheme="majorHAnsi"/>
              </w:rPr>
            </w:pPr>
            <w:r w:rsidRPr="00381FB6">
              <w:rPr>
                <w:rFonts w:asciiTheme="majorHAnsi" w:hAnsiTheme="majorHAnsi" w:cstheme="majorHAnsi"/>
              </w:rPr>
              <w:t>Working knowledge of accounting procedures</w:t>
            </w:r>
          </w:p>
        </w:tc>
        <w:tc>
          <w:tcPr>
            <w:tcW w:w="1270" w:type="dxa"/>
          </w:tcPr>
          <w:p w:rsidR="004C7FA4" w:rsidRPr="00161067" w:rsidRDefault="004C7FA4" w:rsidP="00C62851">
            <w:pPr>
              <w:jc w:val="center"/>
              <w:rPr>
                <w:rFonts w:cs="Arial"/>
              </w:rPr>
            </w:pPr>
          </w:p>
        </w:tc>
        <w:tc>
          <w:tcPr>
            <w:tcW w:w="1216" w:type="dxa"/>
          </w:tcPr>
          <w:p w:rsidR="004C7FA4" w:rsidRPr="00161067" w:rsidRDefault="00E719E7" w:rsidP="00C62851">
            <w:pPr>
              <w:jc w:val="center"/>
              <w:rPr>
                <w:rFonts w:cs="Arial"/>
              </w:rPr>
            </w:pPr>
            <w:r w:rsidRPr="00E719E7">
              <w:rPr>
                <w:rFonts w:cs="Arial"/>
              </w:rPr>
              <w:sym w:font="Wingdings" w:char="F0FC"/>
            </w:r>
          </w:p>
        </w:tc>
      </w:tr>
      <w:tr w:rsidR="004C7FA4" w:rsidRPr="00161067" w:rsidTr="000A6B0C">
        <w:tc>
          <w:tcPr>
            <w:tcW w:w="7970" w:type="dxa"/>
          </w:tcPr>
          <w:p w:rsidR="004C7FA4" w:rsidRPr="00DA3444" w:rsidRDefault="00381FB6" w:rsidP="00DA3444">
            <w:pPr>
              <w:pStyle w:val="BodyTextIndent"/>
              <w:spacing w:after="120"/>
              <w:ind w:left="0"/>
              <w:rPr>
                <w:rFonts w:asciiTheme="majorHAnsi" w:hAnsiTheme="majorHAnsi" w:cstheme="majorHAnsi"/>
                <w:sz w:val="22"/>
                <w:szCs w:val="22"/>
              </w:rPr>
            </w:pPr>
            <w:r w:rsidRPr="00381FB6">
              <w:rPr>
                <w:rFonts w:asciiTheme="majorHAnsi" w:hAnsiTheme="majorHAnsi" w:cstheme="majorHAnsi"/>
                <w:sz w:val="22"/>
                <w:szCs w:val="22"/>
              </w:rPr>
              <w:t>Basic office experience</w:t>
            </w:r>
          </w:p>
        </w:tc>
        <w:tc>
          <w:tcPr>
            <w:tcW w:w="1270" w:type="dxa"/>
          </w:tcPr>
          <w:p w:rsidR="004C7FA4" w:rsidRPr="00161067" w:rsidRDefault="004C7FA4" w:rsidP="00C62851">
            <w:pPr>
              <w:jc w:val="center"/>
              <w:rPr>
                <w:rFonts w:cs="Arial"/>
              </w:rPr>
            </w:pPr>
          </w:p>
        </w:tc>
        <w:tc>
          <w:tcPr>
            <w:tcW w:w="1216" w:type="dxa"/>
          </w:tcPr>
          <w:p w:rsidR="004C7FA4" w:rsidRPr="00161067" w:rsidRDefault="007308E6" w:rsidP="00C62851">
            <w:pPr>
              <w:jc w:val="center"/>
              <w:rPr>
                <w:rFonts w:cs="Arial"/>
              </w:rPr>
            </w:pPr>
            <w:r w:rsidRPr="00161067">
              <w:rPr>
                <w:rFonts w:cs="Arial"/>
              </w:rPr>
              <w:sym w:font="Wingdings" w:char="F0FC"/>
            </w:r>
          </w:p>
        </w:tc>
      </w:tr>
      <w:tr w:rsidR="000A6B0C" w:rsidRPr="00161067" w:rsidTr="000A6B0C">
        <w:tc>
          <w:tcPr>
            <w:tcW w:w="7970" w:type="dxa"/>
          </w:tcPr>
          <w:p w:rsidR="000A6B0C" w:rsidRPr="00DA3444" w:rsidRDefault="00381FB6" w:rsidP="000A6B0C">
            <w:pPr>
              <w:spacing w:after="0"/>
              <w:rPr>
                <w:rFonts w:asciiTheme="majorHAnsi" w:hAnsiTheme="majorHAnsi" w:cstheme="majorHAnsi"/>
              </w:rPr>
            </w:pPr>
            <w:r w:rsidRPr="00381FB6">
              <w:rPr>
                <w:rFonts w:asciiTheme="majorHAnsi" w:hAnsiTheme="majorHAnsi" w:cstheme="majorHAnsi"/>
              </w:rPr>
              <w:t>Experience working with a computer system, spreadsheets and accounting software.</w:t>
            </w:r>
          </w:p>
        </w:tc>
        <w:tc>
          <w:tcPr>
            <w:tcW w:w="1270" w:type="dxa"/>
          </w:tcPr>
          <w:p w:rsidR="000A6B0C" w:rsidRPr="00161067" w:rsidRDefault="000A6B0C" w:rsidP="000A6B0C">
            <w:pPr>
              <w:jc w:val="center"/>
              <w:rPr>
                <w:rFonts w:cs="Arial"/>
              </w:rPr>
            </w:pPr>
          </w:p>
        </w:tc>
        <w:tc>
          <w:tcPr>
            <w:tcW w:w="1216" w:type="dxa"/>
          </w:tcPr>
          <w:p w:rsidR="000A6B0C" w:rsidRPr="00161067" w:rsidRDefault="007308E6" w:rsidP="000A6B0C">
            <w:pPr>
              <w:jc w:val="center"/>
              <w:rPr>
                <w:rFonts w:cs="Arial"/>
              </w:rPr>
            </w:pPr>
            <w:r w:rsidRPr="00161067">
              <w:rPr>
                <w:rFonts w:cs="Arial"/>
              </w:rPr>
              <w:sym w:font="Wingdings" w:char="F0FC"/>
            </w:r>
          </w:p>
        </w:tc>
      </w:tr>
      <w:tr w:rsidR="00381FB6" w:rsidRPr="00161067" w:rsidTr="000A6B0C">
        <w:tc>
          <w:tcPr>
            <w:tcW w:w="7970" w:type="dxa"/>
          </w:tcPr>
          <w:p w:rsidR="00381FB6" w:rsidRPr="00381FB6" w:rsidRDefault="00381FB6" w:rsidP="000A6B0C">
            <w:pPr>
              <w:spacing w:after="0"/>
              <w:rPr>
                <w:rFonts w:asciiTheme="majorHAnsi" w:hAnsiTheme="majorHAnsi" w:cstheme="majorHAnsi"/>
              </w:rPr>
            </w:pPr>
            <w:r w:rsidRPr="00381FB6">
              <w:rPr>
                <w:rFonts w:asciiTheme="majorHAnsi" w:hAnsiTheme="majorHAnsi" w:cstheme="majorHAnsi"/>
              </w:rPr>
              <w:t>Prior experience in cash handling and banking.</w:t>
            </w:r>
          </w:p>
        </w:tc>
        <w:tc>
          <w:tcPr>
            <w:tcW w:w="1270" w:type="dxa"/>
          </w:tcPr>
          <w:p w:rsidR="00381FB6" w:rsidRPr="00161067" w:rsidRDefault="00381FB6" w:rsidP="000A6B0C">
            <w:pPr>
              <w:jc w:val="center"/>
              <w:rPr>
                <w:rFonts w:cs="Arial"/>
              </w:rPr>
            </w:pPr>
          </w:p>
        </w:tc>
        <w:tc>
          <w:tcPr>
            <w:tcW w:w="1216" w:type="dxa"/>
          </w:tcPr>
          <w:p w:rsidR="00381FB6" w:rsidRPr="00161067" w:rsidRDefault="007308E6" w:rsidP="000A6B0C">
            <w:pPr>
              <w:jc w:val="center"/>
              <w:rPr>
                <w:rFonts w:cs="Arial"/>
              </w:rPr>
            </w:pPr>
            <w:r w:rsidRPr="00161067">
              <w:rPr>
                <w:rFonts w:cs="Arial"/>
              </w:rPr>
              <w:sym w:font="Wingdings" w:char="F0FC"/>
            </w:r>
          </w:p>
        </w:tc>
      </w:tr>
    </w:tbl>
    <w:p w:rsidR="00482771" w:rsidRDefault="00482771"/>
    <w:tbl>
      <w:tblPr>
        <w:tblStyle w:val="TableGrid"/>
        <w:tblW w:w="0" w:type="auto"/>
        <w:tblLook w:val="04A0" w:firstRow="1" w:lastRow="0" w:firstColumn="1" w:lastColumn="0" w:noHBand="0" w:noVBand="1"/>
      </w:tblPr>
      <w:tblGrid>
        <w:gridCol w:w="8009"/>
        <w:gridCol w:w="1252"/>
        <w:gridCol w:w="1195"/>
      </w:tblGrid>
      <w:tr w:rsidR="004D5788" w:rsidRPr="00161067" w:rsidTr="007F288E">
        <w:tc>
          <w:tcPr>
            <w:tcW w:w="8009" w:type="dxa"/>
            <w:shd w:val="clear" w:color="auto" w:fill="A6A6A6" w:themeFill="background1" w:themeFillShade="A6"/>
          </w:tcPr>
          <w:p w:rsidR="004D5788" w:rsidRPr="0048659B" w:rsidRDefault="004D5788" w:rsidP="004D5788">
            <w:pPr>
              <w:rPr>
                <w:rFonts w:cs="Arial"/>
              </w:rPr>
            </w:pPr>
            <w:r w:rsidRPr="0048659B">
              <w:rPr>
                <w:rFonts w:cs="Arial"/>
              </w:rPr>
              <w:t>Personal Skills</w:t>
            </w:r>
          </w:p>
        </w:tc>
        <w:tc>
          <w:tcPr>
            <w:tcW w:w="1252" w:type="dxa"/>
            <w:shd w:val="clear" w:color="auto" w:fill="A6A6A6" w:themeFill="background1" w:themeFillShade="A6"/>
            <w:vAlign w:val="center"/>
          </w:tcPr>
          <w:p w:rsidR="004D5788" w:rsidRPr="00161067" w:rsidRDefault="004D5788" w:rsidP="004D5788">
            <w:pPr>
              <w:rPr>
                <w:rFonts w:cs="Arial"/>
              </w:rPr>
            </w:pPr>
            <w:r w:rsidRPr="00161067">
              <w:rPr>
                <w:rFonts w:cs="Arial"/>
              </w:rPr>
              <w:t xml:space="preserve">Essential </w:t>
            </w:r>
          </w:p>
        </w:tc>
        <w:tc>
          <w:tcPr>
            <w:tcW w:w="1195" w:type="dxa"/>
            <w:shd w:val="clear" w:color="auto" w:fill="A6A6A6" w:themeFill="background1" w:themeFillShade="A6"/>
            <w:vAlign w:val="center"/>
          </w:tcPr>
          <w:p w:rsidR="004D5788" w:rsidRPr="00161067" w:rsidRDefault="004D5788" w:rsidP="004D5788">
            <w:pPr>
              <w:rPr>
                <w:rFonts w:cs="Arial"/>
              </w:rPr>
            </w:pPr>
            <w:r w:rsidRPr="00161067">
              <w:rPr>
                <w:rFonts w:cs="Arial"/>
              </w:rPr>
              <w:t>Desirable</w:t>
            </w:r>
          </w:p>
        </w:tc>
      </w:tr>
      <w:tr w:rsidR="004C7FA4" w:rsidRPr="00161067" w:rsidTr="004D5788">
        <w:tc>
          <w:tcPr>
            <w:tcW w:w="8009" w:type="dxa"/>
          </w:tcPr>
          <w:p w:rsidR="004C7FA4" w:rsidRPr="00161067" w:rsidRDefault="0048659B" w:rsidP="00962790">
            <w:pPr>
              <w:rPr>
                <w:rFonts w:cs="Arial"/>
              </w:rPr>
            </w:pPr>
            <w:r w:rsidRPr="0048659B">
              <w:rPr>
                <w:rFonts w:cs="Arial"/>
              </w:rPr>
              <w:t>Well - developed verbal</w:t>
            </w:r>
            <w:r w:rsidR="00962790">
              <w:rPr>
                <w:rFonts w:cs="Arial"/>
              </w:rPr>
              <w:t>,</w:t>
            </w:r>
            <w:r w:rsidRPr="0048659B">
              <w:rPr>
                <w:rFonts w:cs="Arial"/>
              </w:rPr>
              <w:t xml:space="preserve"> communication</w:t>
            </w:r>
            <w:r w:rsidR="00962790">
              <w:rPr>
                <w:rFonts w:cs="Arial"/>
              </w:rPr>
              <w:t xml:space="preserve"> and </w:t>
            </w:r>
            <w:r w:rsidR="004D5788" w:rsidRPr="004D5788">
              <w:rPr>
                <w:rFonts w:cs="Arial"/>
              </w:rPr>
              <w:t>interpersonal skills</w:t>
            </w:r>
          </w:p>
        </w:tc>
        <w:tc>
          <w:tcPr>
            <w:tcW w:w="1252" w:type="dxa"/>
          </w:tcPr>
          <w:p w:rsidR="004C7FA4" w:rsidRPr="00161067" w:rsidRDefault="00684E4B" w:rsidP="00C62851">
            <w:pPr>
              <w:jc w:val="center"/>
              <w:rPr>
                <w:rFonts w:cs="Arial"/>
              </w:rPr>
            </w:pPr>
            <w:r w:rsidRPr="00161067">
              <w:rPr>
                <w:rFonts w:cs="Arial"/>
              </w:rPr>
              <w:sym w:font="Wingdings" w:char="F0FC"/>
            </w:r>
          </w:p>
        </w:tc>
        <w:tc>
          <w:tcPr>
            <w:tcW w:w="1195" w:type="dxa"/>
          </w:tcPr>
          <w:p w:rsidR="004C7FA4" w:rsidRPr="00161067" w:rsidRDefault="004C7FA4" w:rsidP="00C62851">
            <w:pPr>
              <w:jc w:val="center"/>
              <w:rPr>
                <w:rFonts w:cs="Arial"/>
              </w:rPr>
            </w:pPr>
          </w:p>
        </w:tc>
      </w:tr>
      <w:tr w:rsidR="001050A6" w:rsidRPr="00161067" w:rsidTr="004D5788">
        <w:tc>
          <w:tcPr>
            <w:tcW w:w="8009" w:type="dxa"/>
          </w:tcPr>
          <w:p w:rsidR="001050A6" w:rsidRPr="00161067" w:rsidRDefault="004D5788" w:rsidP="00C62851">
            <w:pPr>
              <w:rPr>
                <w:rFonts w:cs="Arial"/>
              </w:rPr>
            </w:pPr>
            <w:r w:rsidRPr="004D5788">
              <w:rPr>
                <w:rFonts w:cs="Arial"/>
              </w:rPr>
              <w:t>Written communication skills</w:t>
            </w:r>
          </w:p>
        </w:tc>
        <w:tc>
          <w:tcPr>
            <w:tcW w:w="1252" w:type="dxa"/>
          </w:tcPr>
          <w:p w:rsidR="001050A6" w:rsidRPr="00161067" w:rsidRDefault="00684E4B" w:rsidP="00C62851">
            <w:pPr>
              <w:jc w:val="center"/>
              <w:rPr>
                <w:rFonts w:cs="Arial"/>
              </w:rPr>
            </w:pPr>
            <w:r w:rsidRPr="00161067">
              <w:rPr>
                <w:rFonts w:cs="Arial"/>
              </w:rPr>
              <w:sym w:font="Wingdings" w:char="F0FC"/>
            </w:r>
          </w:p>
        </w:tc>
        <w:tc>
          <w:tcPr>
            <w:tcW w:w="1195" w:type="dxa"/>
          </w:tcPr>
          <w:p w:rsidR="001050A6" w:rsidRPr="00161067" w:rsidRDefault="001050A6" w:rsidP="00C62851">
            <w:pPr>
              <w:jc w:val="center"/>
              <w:rPr>
                <w:rFonts w:cs="Arial"/>
              </w:rPr>
            </w:pPr>
          </w:p>
        </w:tc>
      </w:tr>
      <w:tr w:rsidR="003521BA" w:rsidRPr="00161067" w:rsidTr="004D5788">
        <w:tc>
          <w:tcPr>
            <w:tcW w:w="8009" w:type="dxa"/>
          </w:tcPr>
          <w:p w:rsidR="003521BA" w:rsidRPr="00E47DB3" w:rsidRDefault="0048659B" w:rsidP="00E47DB3">
            <w:pPr>
              <w:rPr>
                <w:rFonts w:cs="Arial"/>
                <w:highlight w:val="yellow"/>
              </w:rPr>
            </w:pPr>
            <w:r w:rsidRPr="0048659B">
              <w:rPr>
                <w:rFonts w:cs="Arial"/>
              </w:rPr>
              <w:t>Ability to communicate at all levels of the organisation, with external bodies and with all sections of the community</w:t>
            </w:r>
          </w:p>
        </w:tc>
        <w:tc>
          <w:tcPr>
            <w:tcW w:w="1252" w:type="dxa"/>
          </w:tcPr>
          <w:p w:rsidR="003521BA" w:rsidRPr="00161067" w:rsidRDefault="00684E4B" w:rsidP="00C62851">
            <w:pPr>
              <w:jc w:val="center"/>
              <w:rPr>
                <w:rFonts w:cs="Arial"/>
              </w:rPr>
            </w:pPr>
            <w:r w:rsidRPr="00161067">
              <w:rPr>
                <w:rFonts w:cs="Arial"/>
              </w:rPr>
              <w:sym w:font="Wingdings" w:char="F0FC"/>
            </w:r>
          </w:p>
        </w:tc>
        <w:tc>
          <w:tcPr>
            <w:tcW w:w="1195" w:type="dxa"/>
          </w:tcPr>
          <w:p w:rsidR="003521BA" w:rsidRPr="00161067" w:rsidRDefault="003521BA" w:rsidP="00C62851">
            <w:pPr>
              <w:jc w:val="center"/>
              <w:rPr>
                <w:rFonts w:cs="Arial"/>
              </w:rPr>
            </w:pPr>
          </w:p>
        </w:tc>
      </w:tr>
      <w:tr w:rsidR="003521BA" w:rsidRPr="00161067" w:rsidTr="004D5788">
        <w:tc>
          <w:tcPr>
            <w:tcW w:w="8009" w:type="dxa"/>
          </w:tcPr>
          <w:p w:rsidR="003521BA" w:rsidRPr="00E47DB3" w:rsidRDefault="0048659B" w:rsidP="007308E6">
            <w:pPr>
              <w:rPr>
                <w:rFonts w:cs="Arial"/>
                <w:highlight w:val="yellow"/>
              </w:rPr>
            </w:pPr>
            <w:r w:rsidRPr="0048659B">
              <w:rPr>
                <w:rFonts w:cs="Arial"/>
              </w:rPr>
              <w:t>Ability to be flexible and work under supervision</w:t>
            </w:r>
          </w:p>
        </w:tc>
        <w:tc>
          <w:tcPr>
            <w:tcW w:w="1252" w:type="dxa"/>
          </w:tcPr>
          <w:p w:rsidR="003521BA" w:rsidRPr="00161067" w:rsidRDefault="00684E4B" w:rsidP="00C62851">
            <w:pPr>
              <w:jc w:val="center"/>
              <w:rPr>
                <w:rFonts w:cs="Arial"/>
              </w:rPr>
            </w:pPr>
            <w:r w:rsidRPr="00161067">
              <w:rPr>
                <w:rFonts w:cs="Arial"/>
              </w:rPr>
              <w:sym w:font="Wingdings" w:char="F0FC"/>
            </w:r>
          </w:p>
        </w:tc>
        <w:tc>
          <w:tcPr>
            <w:tcW w:w="1195" w:type="dxa"/>
          </w:tcPr>
          <w:p w:rsidR="003521BA" w:rsidRPr="00161067" w:rsidRDefault="003521BA" w:rsidP="00C62851">
            <w:pPr>
              <w:jc w:val="center"/>
              <w:rPr>
                <w:rFonts w:cs="Arial"/>
              </w:rPr>
            </w:pPr>
          </w:p>
        </w:tc>
      </w:tr>
    </w:tbl>
    <w:p w:rsidR="007B2801" w:rsidRDefault="007B2801" w:rsidP="007B2801">
      <w:pPr>
        <w:pStyle w:val="POLICY"/>
        <w:pBdr>
          <w:top w:val="single" w:sz="8" w:space="1" w:color="4F81BD" w:themeColor="accent1"/>
        </w:pBdr>
      </w:pPr>
      <w:r>
        <w:t>5</w:t>
      </w:r>
      <w:r>
        <w:tab/>
      </w:r>
      <w:r w:rsidRPr="000405B4">
        <w:t>WORKING CONDITIONS/OHS CONSIDERATIONS</w:t>
      </w:r>
    </w:p>
    <w:p w:rsidR="007B2801" w:rsidRDefault="007B2801" w:rsidP="007B2801">
      <w:r w:rsidRPr="00522B73">
        <w:rPr>
          <w:b/>
        </w:rPr>
        <w:t xml:space="preserve">Occupational </w:t>
      </w:r>
      <w:r>
        <w:rPr>
          <w:b/>
        </w:rPr>
        <w:t xml:space="preserve">Safety and Health </w:t>
      </w:r>
      <w:r>
        <w:t>– comply with the Shire’s OSH Policy and other Shire OSH policies and procedures and legislation relevant to role and responsibilities.  Observe safe work practices and operating procedures.  In accordance with Shire</w:t>
      </w:r>
      <w:r w:rsidR="009B3F22">
        <w:t>’s</w:t>
      </w:r>
      <w:r>
        <w:t xml:space="preserve"> and legislative requirements report any hazards, incidents or near misses in a timely manner.</w:t>
      </w:r>
    </w:p>
    <w:p w:rsidR="007B2801" w:rsidRDefault="007B2801" w:rsidP="007B2801">
      <w:pPr>
        <w:pStyle w:val="POLICY"/>
        <w:pBdr>
          <w:top w:val="single" w:sz="8" w:space="1" w:color="4F81BD" w:themeColor="accent1"/>
        </w:pBdr>
      </w:pPr>
      <w:r>
        <w:t>6.</w:t>
      </w:r>
      <w:r>
        <w:tab/>
      </w:r>
      <w:r w:rsidRPr="000405B4">
        <w:t>OTHER RELEVANT FACTORS OR REQUIREMENTS</w:t>
      </w:r>
    </w:p>
    <w:p w:rsidR="007B2801" w:rsidRDefault="007B2801" w:rsidP="007B2801">
      <w:r>
        <w:t xml:space="preserve">A Pre-Employment </w:t>
      </w:r>
      <w:r w:rsidR="00DA4BDF">
        <w:t xml:space="preserve">Medical </w:t>
      </w:r>
      <w:r>
        <w:t>Examination and current National Police Clearance Certificate will be required by the successful applicant.</w:t>
      </w:r>
    </w:p>
    <w:p w:rsidR="007B2801" w:rsidRDefault="007B2801" w:rsidP="007B2801">
      <w:r>
        <w:t>It is advised that no formal offer can be made until your satisfactory completion of this employment condition.</w:t>
      </w:r>
    </w:p>
    <w:p w:rsidR="007B2801" w:rsidRPr="000F1645" w:rsidRDefault="007B2801" w:rsidP="007B2801">
      <w:pPr>
        <w:pStyle w:val="POLICY"/>
        <w:pBdr>
          <w:top w:val="single" w:sz="8" w:space="1" w:color="4F81BD" w:themeColor="accent1"/>
        </w:pBdr>
      </w:pPr>
      <w:r>
        <w:t>7</w:t>
      </w:r>
      <w:r w:rsidRPr="00161067">
        <w:t>.</w:t>
      </w:r>
      <w:r w:rsidRPr="00161067">
        <w:tab/>
        <w:t>COMMENTS</w:t>
      </w:r>
    </w:p>
    <w:p w:rsidR="00EB34A8" w:rsidRPr="00EB34A8" w:rsidRDefault="00EB34A8" w:rsidP="00EB34A8">
      <w:pPr>
        <w:spacing w:after="0"/>
        <w:jc w:val="left"/>
        <w:rPr>
          <w:rFonts w:eastAsia="Calibri" w:cstheme="minorHAnsi"/>
          <w:iCs/>
          <w:lang w:eastAsia="en-US"/>
        </w:rPr>
      </w:pPr>
      <w:r w:rsidRPr="00EB34A8">
        <w:rPr>
          <w:rFonts w:eastAsia="Calibri" w:cstheme="minorHAnsi"/>
          <w:iCs/>
          <w:lang w:eastAsia="en-US"/>
        </w:rPr>
        <w:t xml:space="preserve">All employees are required to sign a declaration that they have read Council’s Induction Manual </w:t>
      </w:r>
      <w:r w:rsidR="00BF4E7B">
        <w:rPr>
          <w:rFonts w:eastAsia="Calibri" w:cstheme="minorHAnsi"/>
          <w:iCs/>
          <w:lang w:eastAsia="en-US"/>
        </w:rPr>
        <w:t>/ Code of Conduct</w:t>
      </w:r>
      <w:r w:rsidRPr="00EB34A8">
        <w:rPr>
          <w:rFonts w:eastAsia="Calibri" w:cstheme="minorHAnsi"/>
          <w:iCs/>
          <w:lang w:eastAsia="en-US"/>
        </w:rPr>
        <w:t xml:space="preserve"> prior to the commencement of work or any reviews. This signed document will be placed on each </w:t>
      </w:r>
      <w:r w:rsidRPr="00EB34A8">
        <w:rPr>
          <w:rFonts w:eastAsia="Calibri" w:cstheme="minorHAnsi"/>
          <w:iCs/>
          <w:lang w:eastAsia="en-US"/>
        </w:rPr>
        <w:lastRenderedPageBreak/>
        <w:t>employees payroll file as evidence of the fact that they have read and understood the requirements of the position and Council.</w:t>
      </w:r>
    </w:p>
    <w:p w:rsidR="00C86246" w:rsidRDefault="007B2801" w:rsidP="007B2801">
      <w:pPr>
        <w:pStyle w:val="POLICY"/>
        <w:pBdr>
          <w:top w:val="single" w:sz="8" w:space="1" w:color="4F81BD" w:themeColor="accent1"/>
        </w:pBdr>
      </w:pPr>
      <w:r>
        <w:t>8</w:t>
      </w:r>
      <w:r w:rsidR="00585A10" w:rsidRPr="00161067">
        <w:t>.</w:t>
      </w:r>
      <w:r w:rsidR="00585A10" w:rsidRPr="00161067">
        <w:tab/>
        <w:t xml:space="preserve">TERMS OF </w:t>
      </w:r>
      <w:r w:rsidR="00585A10">
        <w:t>EMPLOYMENT</w:t>
      </w:r>
    </w:p>
    <w:p w:rsidR="00585A10" w:rsidRPr="00585A10" w:rsidRDefault="00585A10" w:rsidP="00585A10"/>
    <w:tbl>
      <w:tblPr>
        <w:tblStyle w:val="TableGrid"/>
        <w:tblW w:w="0" w:type="auto"/>
        <w:jc w:val="center"/>
        <w:tblLook w:val="04A0" w:firstRow="1" w:lastRow="0" w:firstColumn="1" w:lastColumn="0" w:noHBand="0" w:noVBand="1"/>
      </w:tblPr>
      <w:tblGrid>
        <w:gridCol w:w="3295"/>
        <w:gridCol w:w="3515"/>
        <w:gridCol w:w="3515"/>
      </w:tblGrid>
      <w:tr w:rsidR="006B6C13" w:rsidRPr="00161067" w:rsidTr="006B6C13">
        <w:trPr>
          <w:jc w:val="center"/>
        </w:trPr>
        <w:tc>
          <w:tcPr>
            <w:tcW w:w="3295" w:type="dxa"/>
            <w:shd w:val="clear" w:color="auto" w:fill="D9D9D9" w:themeFill="background1" w:themeFillShade="D9"/>
            <w:vAlign w:val="center"/>
          </w:tcPr>
          <w:p w:rsidR="006B6C13" w:rsidRPr="00161067" w:rsidRDefault="006B6C13" w:rsidP="006B6C13">
            <w:pPr>
              <w:tabs>
                <w:tab w:val="left" w:pos="720"/>
                <w:tab w:val="left" w:pos="2016"/>
                <w:tab w:val="left" w:pos="4752"/>
              </w:tabs>
              <w:spacing w:line="240" w:lineRule="exact"/>
              <w:rPr>
                <w:rFonts w:cs="Arial"/>
              </w:rPr>
            </w:pPr>
            <w:r w:rsidRPr="00161067">
              <w:rPr>
                <w:rFonts w:cs="Arial"/>
              </w:rPr>
              <w:t>Award</w:t>
            </w:r>
          </w:p>
        </w:tc>
        <w:tc>
          <w:tcPr>
            <w:tcW w:w="7030" w:type="dxa"/>
            <w:gridSpan w:val="2"/>
            <w:vAlign w:val="center"/>
          </w:tcPr>
          <w:p w:rsidR="006B6C13" w:rsidRPr="00161067" w:rsidRDefault="006B6C13" w:rsidP="007264C8">
            <w:pPr>
              <w:tabs>
                <w:tab w:val="left" w:pos="720"/>
                <w:tab w:val="left" w:pos="2016"/>
                <w:tab w:val="left" w:pos="4752"/>
              </w:tabs>
              <w:rPr>
                <w:rFonts w:cs="Arial"/>
              </w:rPr>
            </w:pPr>
            <w:r w:rsidRPr="00161067">
              <w:rPr>
                <w:rFonts w:cs="Arial"/>
              </w:rPr>
              <w:t>Local Government Industry Award 2010</w:t>
            </w:r>
          </w:p>
        </w:tc>
      </w:tr>
      <w:tr w:rsidR="006B6C13" w:rsidRPr="00161067" w:rsidTr="006B6C13">
        <w:trPr>
          <w:jc w:val="center"/>
        </w:trPr>
        <w:tc>
          <w:tcPr>
            <w:tcW w:w="3295" w:type="dxa"/>
            <w:shd w:val="clear" w:color="auto" w:fill="D9D9D9" w:themeFill="background1" w:themeFillShade="D9"/>
            <w:vAlign w:val="center"/>
          </w:tcPr>
          <w:p w:rsidR="006B6C13" w:rsidRPr="00161067" w:rsidRDefault="006B6C13" w:rsidP="006B6C13">
            <w:pPr>
              <w:tabs>
                <w:tab w:val="left" w:pos="720"/>
                <w:tab w:val="left" w:pos="2016"/>
                <w:tab w:val="left" w:pos="4752"/>
              </w:tabs>
              <w:spacing w:line="240" w:lineRule="exact"/>
              <w:rPr>
                <w:rFonts w:cs="Arial"/>
              </w:rPr>
            </w:pPr>
            <w:r w:rsidRPr="00161067">
              <w:rPr>
                <w:rFonts w:cs="Arial"/>
              </w:rPr>
              <w:t>Position Status</w:t>
            </w:r>
          </w:p>
        </w:tc>
        <w:tc>
          <w:tcPr>
            <w:tcW w:w="3515" w:type="dxa"/>
            <w:vAlign w:val="center"/>
          </w:tcPr>
          <w:p w:rsidR="006B6C13" w:rsidRPr="0018409F" w:rsidRDefault="00AA3344" w:rsidP="006B6C13">
            <w:pPr>
              <w:tabs>
                <w:tab w:val="left" w:pos="720"/>
                <w:tab w:val="left" w:pos="2016"/>
                <w:tab w:val="left" w:pos="4752"/>
              </w:tabs>
              <w:spacing w:line="240" w:lineRule="exact"/>
              <w:rPr>
                <w:rFonts w:cs="Arial"/>
              </w:rPr>
            </w:pPr>
            <w:r>
              <w:rPr>
                <w:rFonts w:cs="Arial"/>
              </w:rPr>
              <w:t>Part</w:t>
            </w:r>
            <w:r w:rsidR="007129D4">
              <w:rPr>
                <w:rFonts w:cs="Arial"/>
              </w:rPr>
              <w:t>-Time</w:t>
            </w:r>
          </w:p>
        </w:tc>
        <w:tc>
          <w:tcPr>
            <w:tcW w:w="3515" w:type="dxa"/>
            <w:vAlign w:val="center"/>
          </w:tcPr>
          <w:p w:rsidR="006B6C13" w:rsidRPr="0048659B" w:rsidRDefault="00FC2DA7" w:rsidP="0048659B">
            <w:pPr>
              <w:tabs>
                <w:tab w:val="left" w:pos="720"/>
                <w:tab w:val="left" w:pos="2016"/>
                <w:tab w:val="left" w:pos="4752"/>
              </w:tabs>
              <w:spacing w:line="240" w:lineRule="exact"/>
              <w:rPr>
                <w:rFonts w:cs="Arial"/>
                <w:highlight w:val="yellow"/>
              </w:rPr>
            </w:pPr>
            <w:r>
              <w:rPr>
                <w:rFonts w:cs="Arial"/>
              </w:rPr>
              <w:t>Permanent</w:t>
            </w:r>
          </w:p>
        </w:tc>
      </w:tr>
      <w:tr w:rsidR="006B6C13" w:rsidRPr="00161067" w:rsidTr="006B6C13">
        <w:trPr>
          <w:jc w:val="center"/>
        </w:trPr>
        <w:tc>
          <w:tcPr>
            <w:tcW w:w="3295" w:type="dxa"/>
            <w:shd w:val="clear" w:color="auto" w:fill="D9D9D9" w:themeFill="background1" w:themeFillShade="D9"/>
            <w:vAlign w:val="center"/>
          </w:tcPr>
          <w:p w:rsidR="006B6C13" w:rsidRPr="00161067" w:rsidRDefault="006B6C13" w:rsidP="006B6C13">
            <w:pPr>
              <w:tabs>
                <w:tab w:val="left" w:pos="720"/>
                <w:tab w:val="left" w:pos="2016"/>
                <w:tab w:val="left" w:pos="4752"/>
              </w:tabs>
              <w:spacing w:line="240" w:lineRule="exact"/>
              <w:rPr>
                <w:rFonts w:cs="Arial"/>
              </w:rPr>
            </w:pPr>
            <w:r w:rsidRPr="00161067">
              <w:rPr>
                <w:rFonts w:cs="Arial"/>
              </w:rPr>
              <w:t>Hours of Work</w:t>
            </w:r>
          </w:p>
        </w:tc>
        <w:tc>
          <w:tcPr>
            <w:tcW w:w="7030" w:type="dxa"/>
            <w:gridSpan w:val="2"/>
            <w:vAlign w:val="center"/>
          </w:tcPr>
          <w:p w:rsidR="006B6C13" w:rsidRPr="00161067" w:rsidRDefault="00AA3344" w:rsidP="00AA3344">
            <w:pPr>
              <w:tabs>
                <w:tab w:val="left" w:pos="720"/>
                <w:tab w:val="left" w:pos="2016"/>
                <w:tab w:val="left" w:pos="4752"/>
              </w:tabs>
              <w:spacing w:line="240" w:lineRule="exact"/>
              <w:rPr>
                <w:rFonts w:cs="Arial"/>
              </w:rPr>
            </w:pPr>
            <w:r>
              <w:rPr>
                <w:rFonts w:cs="Arial"/>
              </w:rPr>
              <w:t>38</w:t>
            </w:r>
            <w:r w:rsidR="007129D4">
              <w:rPr>
                <w:rFonts w:cs="Arial"/>
              </w:rPr>
              <w:t xml:space="preserve"> Hours per fortnight</w:t>
            </w:r>
          </w:p>
        </w:tc>
      </w:tr>
      <w:tr w:rsidR="006B6C13" w:rsidRPr="00161067" w:rsidTr="006B6C13">
        <w:trPr>
          <w:jc w:val="center"/>
        </w:trPr>
        <w:tc>
          <w:tcPr>
            <w:tcW w:w="3295" w:type="dxa"/>
            <w:shd w:val="clear" w:color="auto" w:fill="D9D9D9" w:themeFill="background1" w:themeFillShade="D9"/>
            <w:vAlign w:val="center"/>
          </w:tcPr>
          <w:p w:rsidR="006B6C13" w:rsidRPr="00161067" w:rsidRDefault="006B6C13" w:rsidP="006B6C13">
            <w:pPr>
              <w:tabs>
                <w:tab w:val="left" w:pos="720"/>
                <w:tab w:val="left" w:pos="2016"/>
                <w:tab w:val="left" w:pos="4752"/>
              </w:tabs>
              <w:spacing w:line="240" w:lineRule="exact"/>
              <w:rPr>
                <w:rFonts w:cs="Arial"/>
              </w:rPr>
            </w:pPr>
            <w:r w:rsidRPr="00161067">
              <w:rPr>
                <w:rFonts w:cs="Arial"/>
              </w:rPr>
              <w:t>Level</w:t>
            </w:r>
          </w:p>
        </w:tc>
        <w:tc>
          <w:tcPr>
            <w:tcW w:w="7030" w:type="dxa"/>
            <w:gridSpan w:val="2"/>
            <w:vAlign w:val="center"/>
          </w:tcPr>
          <w:p w:rsidR="006B6242" w:rsidRPr="00161067" w:rsidRDefault="0006107F" w:rsidP="007308E6">
            <w:pPr>
              <w:tabs>
                <w:tab w:val="left" w:pos="720"/>
                <w:tab w:val="left" w:pos="2016"/>
                <w:tab w:val="left" w:pos="4752"/>
              </w:tabs>
              <w:spacing w:line="240" w:lineRule="exact"/>
              <w:rPr>
                <w:rFonts w:cs="Arial"/>
              </w:rPr>
            </w:pPr>
            <w:r w:rsidRPr="0006107F">
              <w:rPr>
                <w:rFonts w:cs="Arial"/>
              </w:rPr>
              <w:t xml:space="preserve">Level </w:t>
            </w:r>
            <w:r w:rsidR="007308E6">
              <w:rPr>
                <w:rFonts w:cs="Arial"/>
              </w:rPr>
              <w:t>2-3</w:t>
            </w:r>
          </w:p>
        </w:tc>
      </w:tr>
      <w:tr w:rsidR="006B6C13" w:rsidRPr="00161067" w:rsidTr="006B6C13">
        <w:trPr>
          <w:jc w:val="center"/>
        </w:trPr>
        <w:tc>
          <w:tcPr>
            <w:tcW w:w="3295" w:type="dxa"/>
            <w:shd w:val="clear" w:color="auto" w:fill="D9D9D9" w:themeFill="background1" w:themeFillShade="D9"/>
            <w:vAlign w:val="center"/>
          </w:tcPr>
          <w:p w:rsidR="006B6C13" w:rsidRPr="00161067" w:rsidRDefault="00402834" w:rsidP="006B6C13">
            <w:pPr>
              <w:tabs>
                <w:tab w:val="left" w:pos="720"/>
                <w:tab w:val="left" w:pos="2016"/>
                <w:tab w:val="left" w:pos="4752"/>
              </w:tabs>
              <w:spacing w:line="240" w:lineRule="exact"/>
              <w:rPr>
                <w:rFonts w:cs="Arial"/>
              </w:rPr>
            </w:pPr>
            <w:r>
              <w:rPr>
                <w:rFonts w:cs="Arial"/>
              </w:rPr>
              <w:t>Salary</w:t>
            </w:r>
          </w:p>
        </w:tc>
        <w:tc>
          <w:tcPr>
            <w:tcW w:w="7030" w:type="dxa"/>
            <w:gridSpan w:val="2"/>
            <w:vAlign w:val="center"/>
          </w:tcPr>
          <w:p w:rsidR="006B6C13" w:rsidRPr="00161067" w:rsidRDefault="00BB66EA" w:rsidP="007308E6">
            <w:pPr>
              <w:tabs>
                <w:tab w:val="left" w:pos="720"/>
                <w:tab w:val="left" w:pos="2016"/>
                <w:tab w:val="left" w:pos="4752"/>
              </w:tabs>
              <w:spacing w:line="240" w:lineRule="exact"/>
              <w:rPr>
                <w:rFonts w:cs="Arial"/>
              </w:rPr>
            </w:pPr>
            <w:r>
              <w:t>$</w:t>
            </w:r>
            <w:r w:rsidR="007308E6">
              <w:t>47,683 pro-rata at 50%</w:t>
            </w:r>
          </w:p>
        </w:tc>
      </w:tr>
      <w:tr w:rsidR="00FB34D9" w:rsidRPr="00161067" w:rsidTr="006B6C13">
        <w:trPr>
          <w:jc w:val="center"/>
        </w:trPr>
        <w:tc>
          <w:tcPr>
            <w:tcW w:w="3295" w:type="dxa"/>
            <w:shd w:val="clear" w:color="auto" w:fill="D9D9D9" w:themeFill="background1" w:themeFillShade="D9"/>
            <w:vAlign w:val="center"/>
          </w:tcPr>
          <w:p w:rsidR="00FB34D9" w:rsidRPr="00161067" w:rsidRDefault="00FB34D9" w:rsidP="00FB34D9">
            <w:pPr>
              <w:tabs>
                <w:tab w:val="left" w:pos="720"/>
                <w:tab w:val="left" w:pos="2016"/>
                <w:tab w:val="left" w:pos="4752"/>
              </w:tabs>
              <w:spacing w:line="240" w:lineRule="exact"/>
              <w:rPr>
                <w:rFonts w:cs="Arial"/>
              </w:rPr>
            </w:pPr>
            <w:r>
              <w:rPr>
                <w:rFonts w:cs="Arial"/>
              </w:rPr>
              <w:t>Council Loyalty Scheme</w:t>
            </w:r>
          </w:p>
        </w:tc>
        <w:tc>
          <w:tcPr>
            <w:tcW w:w="7030" w:type="dxa"/>
            <w:gridSpan w:val="2"/>
            <w:vAlign w:val="center"/>
          </w:tcPr>
          <w:p w:rsidR="00FB34D9" w:rsidRPr="0018409F" w:rsidRDefault="00FB34D9" w:rsidP="00FB34D9">
            <w:pPr>
              <w:tabs>
                <w:tab w:val="left" w:pos="720"/>
                <w:tab w:val="left" w:pos="2016"/>
                <w:tab w:val="left" w:pos="4752"/>
              </w:tabs>
              <w:spacing w:line="240" w:lineRule="exact"/>
              <w:rPr>
                <w:rFonts w:cs="Arial"/>
              </w:rPr>
            </w:pPr>
            <w:r>
              <w:rPr>
                <w:rFonts w:cs="Arial"/>
              </w:rPr>
              <w:t>Applies to this Position</w:t>
            </w:r>
          </w:p>
        </w:tc>
      </w:tr>
      <w:tr w:rsidR="006B6C13" w:rsidRPr="00161067" w:rsidTr="006B6C13">
        <w:trPr>
          <w:jc w:val="center"/>
        </w:trPr>
        <w:tc>
          <w:tcPr>
            <w:tcW w:w="3295" w:type="dxa"/>
            <w:shd w:val="clear" w:color="auto" w:fill="D9D9D9" w:themeFill="background1" w:themeFillShade="D9"/>
            <w:vAlign w:val="center"/>
          </w:tcPr>
          <w:p w:rsidR="006B6C13" w:rsidRPr="00161067" w:rsidRDefault="006B6C13" w:rsidP="006B6C13">
            <w:pPr>
              <w:tabs>
                <w:tab w:val="left" w:pos="720"/>
                <w:tab w:val="left" w:pos="2016"/>
                <w:tab w:val="left" w:pos="4752"/>
              </w:tabs>
              <w:spacing w:line="240" w:lineRule="exact"/>
              <w:rPr>
                <w:rFonts w:cs="Arial"/>
              </w:rPr>
            </w:pPr>
            <w:r w:rsidRPr="00161067">
              <w:rPr>
                <w:rFonts w:cs="Arial"/>
              </w:rPr>
              <w:t>Superannuation</w:t>
            </w:r>
          </w:p>
        </w:tc>
        <w:tc>
          <w:tcPr>
            <w:tcW w:w="7030" w:type="dxa"/>
            <w:gridSpan w:val="2"/>
            <w:vAlign w:val="center"/>
          </w:tcPr>
          <w:p w:rsidR="006B6C13" w:rsidRPr="0018409F" w:rsidRDefault="006B6C13" w:rsidP="006B6C13">
            <w:pPr>
              <w:tabs>
                <w:tab w:val="left" w:pos="720"/>
                <w:tab w:val="left" w:pos="2016"/>
                <w:tab w:val="left" w:pos="4752"/>
              </w:tabs>
              <w:spacing w:line="240" w:lineRule="exact"/>
              <w:rPr>
                <w:rFonts w:cs="Arial"/>
              </w:rPr>
            </w:pPr>
            <w:r w:rsidRPr="0018409F">
              <w:rPr>
                <w:rFonts w:cs="Arial"/>
              </w:rPr>
              <w:t>9.5% Employer Superannuation Guarantee Contribution</w:t>
            </w:r>
            <w:r w:rsidR="00BF4E7B">
              <w:rPr>
                <w:rFonts w:cs="Arial"/>
              </w:rPr>
              <w:t xml:space="preserve"> + matching co-contribution of 4%</w:t>
            </w:r>
          </w:p>
        </w:tc>
      </w:tr>
      <w:tr w:rsidR="00FB34D9" w:rsidRPr="00161067" w:rsidTr="006B6C13">
        <w:trPr>
          <w:jc w:val="center"/>
        </w:trPr>
        <w:tc>
          <w:tcPr>
            <w:tcW w:w="3295" w:type="dxa"/>
            <w:shd w:val="clear" w:color="auto" w:fill="D9D9D9" w:themeFill="background1" w:themeFillShade="D9"/>
            <w:vAlign w:val="center"/>
          </w:tcPr>
          <w:p w:rsidR="00FB34D9" w:rsidRPr="00161067" w:rsidRDefault="00FB34D9" w:rsidP="00FB34D9">
            <w:pPr>
              <w:tabs>
                <w:tab w:val="left" w:pos="720"/>
                <w:tab w:val="left" w:pos="2016"/>
                <w:tab w:val="left" w:pos="4752"/>
              </w:tabs>
              <w:spacing w:line="240" w:lineRule="exact"/>
              <w:rPr>
                <w:rFonts w:cs="Arial"/>
              </w:rPr>
            </w:pPr>
            <w:r>
              <w:rPr>
                <w:rFonts w:cs="Arial"/>
              </w:rPr>
              <w:t>Probation</w:t>
            </w:r>
          </w:p>
        </w:tc>
        <w:tc>
          <w:tcPr>
            <w:tcW w:w="7030" w:type="dxa"/>
            <w:gridSpan w:val="2"/>
            <w:vAlign w:val="center"/>
          </w:tcPr>
          <w:p w:rsidR="00FB34D9" w:rsidRPr="0018409F" w:rsidRDefault="00FB34D9" w:rsidP="00FB34D9">
            <w:pPr>
              <w:tabs>
                <w:tab w:val="left" w:pos="720"/>
                <w:tab w:val="left" w:pos="2016"/>
                <w:tab w:val="left" w:pos="4752"/>
              </w:tabs>
              <w:spacing w:line="240" w:lineRule="exact"/>
              <w:rPr>
                <w:rFonts w:cs="Arial"/>
              </w:rPr>
            </w:pPr>
            <w:r>
              <w:rPr>
                <w:rFonts w:cs="Arial"/>
              </w:rPr>
              <w:t>3 Months</w:t>
            </w:r>
          </w:p>
        </w:tc>
      </w:tr>
      <w:tr w:rsidR="00FB34D9" w:rsidRPr="00161067" w:rsidTr="006B6C13">
        <w:trPr>
          <w:jc w:val="center"/>
        </w:trPr>
        <w:tc>
          <w:tcPr>
            <w:tcW w:w="3295" w:type="dxa"/>
            <w:shd w:val="clear" w:color="auto" w:fill="D9D9D9" w:themeFill="background1" w:themeFillShade="D9"/>
            <w:vAlign w:val="center"/>
          </w:tcPr>
          <w:p w:rsidR="00FB34D9" w:rsidRPr="00161067" w:rsidRDefault="00FB34D9" w:rsidP="00FB34D9">
            <w:pPr>
              <w:tabs>
                <w:tab w:val="left" w:pos="720"/>
                <w:tab w:val="left" w:pos="2016"/>
                <w:tab w:val="left" w:pos="4752"/>
              </w:tabs>
              <w:spacing w:line="240" w:lineRule="exact"/>
              <w:rPr>
                <w:rFonts w:cs="Arial"/>
              </w:rPr>
            </w:pPr>
            <w:r>
              <w:rPr>
                <w:rFonts w:cs="Arial"/>
              </w:rPr>
              <w:t>Performance Review</w:t>
            </w:r>
          </w:p>
        </w:tc>
        <w:tc>
          <w:tcPr>
            <w:tcW w:w="7030" w:type="dxa"/>
            <w:gridSpan w:val="2"/>
            <w:vAlign w:val="center"/>
          </w:tcPr>
          <w:p w:rsidR="00FB34D9" w:rsidRPr="00161067" w:rsidRDefault="00FB34D9" w:rsidP="00FB34D9">
            <w:pPr>
              <w:tabs>
                <w:tab w:val="left" w:pos="720"/>
                <w:tab w:val="left" w:pos="2016"/>
                <w:tab w:val="left" w:pos="4752"/>
              </w:tabs>
              <w:spacing w:line="240" w:lineRule="exact"/>
              <w:rPr>
                <w:rFonts w:cs="Arial"/>
              </w:rPr>
            </w:pPr>
            <w:r>
              <w:rPr>
                <w:rFonts w:cs="Arial"/>
              </w:rPr>
              <w:t>Annually</w:t>
            </w:r>
          </w:p>
        </w:tc>
      </w:tr>
      <w:tr w:rsidR="006B6C13" w:rsidRPr="00161067" w:rsidTr="006B6C13">
        <w:trPr>
          <w:jc w:val="center"/>
        </w:trPr>
        <w:tc>
          <w:tcPr>
            <w:tcW w:w="3295" w:type="dxa"/>
            <w:shd w:val="clear" w:color="auto" w:fill="D9D9D9" w:themeFill="background1" w:themeFillShade="D9"/>
            <w:vAlign w:val="center"/>
          </w:tcPr>
          <w:p w:rsidR="006B6C13" w:rsidRPr="00161067" w:rsidRDefault="006B6C13" w:rsidP="006B6C13">
            <w:pPr>
              <w:tabs>
                <w:tab w:val="left" w:pos="720"/>
                <w:tab w:val="left" w:pos="2016"/>
                <w:tab w:val="left" w:pos="4752"/>
              </w:tabs>
              <w:spacing w:line="240" w:lineRule="exact"/>
              <w:rPr>
                <w:rFonts w:cs="Arial"/>
              </w:rPr>
            </w:pPr>
            <w:r w:rsidRPr="00161067">
              <w:rPr>
                <w:rFonts w:cs="Arial"/>
              </w:rPr>
              <w:t>Annual Leave</w:t>
            </w:r>
          </w:p>
        </w:tc>
        <w:tc>
          <w:tcPr>
            <w:tcW w:w="7030" w:type="dxa"/>
            <w:gridSpan w:val="2"/>
            <w:vAlign w:val="center"/>
          </w:tcPr>
          <w:p w:rsidR="006B6C13" w:rsidRPr="0018409F" w:rsidRDefault="006B6C13" w:rsidP="007308E6">
            <w:pPr>
              <w:tabs>
                <w:tab w:val="left" w:pos="720"/>
                <w:tab w:val="left" w:pos="2016"/>
                <w:tab w:val="left" w:pos="4752"/>
              </w:tabs>
              <w:spacing w:line="240" w:lineRule="exact"/>
              <w:rPr>
                <w:rFonts w:cs="Arial"/>
              </w:rPr>
            </w:pPr>
            <w:r w:rsidRPr="0018409F">
              <w:rPr>
                <w:rFonts w:cs="Arial"/>
              </w:rPr>
              <w:t xml:space="preserve">Employee will be entitled to four </w:t>
            </w:r>
            <w:r w:rsidR="00BB66EA">
              <w:rPr>
                <w:rFonts w:cs="Arial"/>
              </w:rPr>
              <w:t>(4) weeks Annual Leave with 17.5</w:t>
            </w:r>
            <w:r w:rsidRPr="0018409F">
              <w:rPr>
                <w:rFonts w:cs="Arial"/>
              </w:rPr>
              <w:t>% Loading on Entitled Annual Leave.</w:t>
            </w:r>
          </w:p>
        </w:tc>
      </w:tr>
      <w:tr w:rsidR="006B6C13" w:rsidRPr="00161067" w:rsidTr="006B6C13">
        <w:trPr>
          <w:jc w:val="center"/>
        </w:trPr>
        <w:tc>
          <w:tcPr>
            <w:tcW w:w="3295" w:type="dxa"/>
            <w:shd w:val="clear" w:color="auto" w:fill="D9D9D9" w:themeFill="background1" w:themeFillShade="D9"/>
            <w:vAlign w:val="center"/>
          </w:tcPr>
          <w:p w:rsidR="006B6C13" w:rsidRPr="00161067" w:rsidRDefault="006B6C13" w:rsidP="006B6C13">
            <w:pPr>
              <w:tabs>
                <w:tab w:val="left" w:pos="720"/>
                <w:tab w:val="left" w:pos="2016"/>
                <w:tab w:val="left" w:pos="4752"/>
              </w:tabs>
              <w:spacing w:line="240" w:lineRule="exact"/>
              <w:rPr>
                <w:rFonts w:cs="Arial"/>
              </w:rPr>
            </w:pPr>
            <w:r w:rsidRPr="00161067">
              <w:rPr>
                <w:rFonts w:cs="Arial"/>
              </w:rPr>
              <w:t>Housing</w:t>
            </w:r>
          </w:p>
        </w:tc>
        <w:tc>
          <w:tcPr>
            <w:tcW w:w="7030" w:type="dxa"/>
            <w:gridSpan w:val="2"/>
            <w:vAlign w:val="center"/>
          </w:tcPr>
          <w:p w:rsidR="006B6C13" w:rsidRPr="00161067" w:rsidRDefault="001B37EB" w:rsidP="00402834">
            <w:pPr>
              <w:tabs>
                <w:tab w:val="left" w:pos="720"/>
                <w:tab w:val="left" w:pos="2016"/>
                <w:tab w:val="left" w:pos="4752"/>
              </w:tabs>
              <w:spacing w:line="240" w:lineRule="exact"/>
              <w:rPr>
                <w:rFonts w:cs="Arial"/>
              </w:rPr>
            </w:pPr>
            <w:r>
              <w:rPr>
                <w:rFonts w:cs="Arial"/>
              </w:rPr>
              <w:t xml:space="preserve">Position does not attract </w:t>
            </w:r>
            <w:r w:rsidR="00731B26">
              <w:rPr>
                <w:rFonts w:cs="Arial"/>
              </w:rPr>
              <w:t xml:space="preserve">Council Housing as part of the Employment Package. </w:t>
            </w:r>
          </w:p>
        </w:tc>
      </w:tr>
      <w:tr w:rsidR="006B6C13" w:rsidRPr="00161067" w:rsidTr="006B6C13">
        <w:trPr>
          <w:jc w:val="center"/>
        </w:trPr>
        <w:tc>
          <w:tcPr>
            <w:tcW w:w="3295" w:type="dxa"/>
            <w:shd w:val="clear" w:color="auto" w:fill="D9D9D9" w:themeFill="background1" w:themeFillShade="D9"/>
            <w:vAlign w:val="center"/>
          </w:tcPr>
          <w:p w:rsidR="006B6C13" w:rsidRPr="00161067" w:rsidRDefault="006B6C13" w:rsidP="006B6C13">
            <w:pPr>
              <w:tabs>
                <w:tab w:val="left" w:pos="720"/>
                <w:tab w:val="left" w:pos="2016"/>
                <w:tab w:val="left" w:pos="4752"/>
              </w:tabs>
              <w:spacing w:line="240" w:lineRule="exact"/>
              <w:rPr>
                <w:rFonts w:cs="Arial"/>
              </w:rPr>
            </w:pPr>
            <w:r w:rsidRPr="00161067">
              <w:rPr>
                <w:rFonts w:cs="Arial"/>
              </w:rPr>
              <w:t>Motor Vehicle</w:t>
            </w:r>
          </w:p>
        </w:tc>
        <w:tc>
          <w:tcPr>
            <w:tcW w:w="7030" w:type="dxa"/>
            <w:gridSpan w:val="2"/>
            <w:vAlign w:val="center"/>
          </w:tcPr>
          <w:p w:rsidR="006B6C13" w:rsidRPr="00161067" w:rsidRDefault="00FB34D9" w:rsidP="00BF26BA">
            <w:pPr>
              <w:tabs>
                <w:tab w:val="left" w:pos="720"/>
                <w:tab w:val="left" w:pos="2016"/>
                <w:tab w:val="left" w:pos="4752"/>
              </w:tabs>
              <w:spacing w:line="240" w:lineRule="exact"/>
              <w:rPr>
                <w:rFonts w:cs="Arial"/>
              </w:rPr>
            </w:pPr>
            <w:r>
              <w:rPr>
                <w:rFonts w:cs="Arial"/>
              </w:rPr>
              <w:t>N/A</w:t>
            </w:r>
          </w:p>
        </w:tc>
      </w:tr>
      <w:tr w:rsidR="006B6C13" w:rsidRPr="00161067" w:rsidTr="006B6C13">
        <w:trPr>
          <w:jc w:val="center"/>
        </w:trPr>
        <w:tc>
          <w:tcPr>
            <w:tcW w:w="3295" w:type="dxa"/>
            <w:shd w:val="clear" w:color="auto" w:fill="D9D9D9" w:themeFill="background1" w:themeFillShade="D9"/>
            <w:vAlign w:val="center"/>
          </w:tcPr>
          <w:p w:rsidR="006B6C13" w:rsidRPr="00161067" w:rsidRDefault="006B6C13" w:rsidP="006B6C13">
            <w:pPr>
              <w:tabs>
                <w:tab w:val="left" w:pos="720"/>
                <w:tab w:val="left" w:pos="2016"/>
                <w:tab w:val="left" w:pos="4752"/>
              </w:tabs>
              <w:spacing w:line="240" w:lineRule="exact"/>
              <w:rPr>
                <w:rFonts w:cs="Arial"/>
              </w:rPr>
            </w:pPr>
            <w:r w:rsidRPr="00161067">
              <w:rPr>
                <w:rFonts w:cs="Arial"/>
              </w:rPr>
              <w:t>Job Location</w:t>
            </w:r>
          </w:p>
        </w:tc>
        <w:tc>
          <w:tcPr>
            <w:tcW w:w="7030" w:type="dxa"/>
            <w:gridSpan w:val="2"/>
            <w:vAlign w:val="center"/>
          </w:tcPr>
          <w:p w:rsidR="006B6C13" w:rsidRPr="00161067" w:rsidRDefault="0006107F" w:rsidP="0006107F">
            <w:pPr>
              <w:tabs>
                <w:tab w:val="left" w:pos="720"/>
                <w:tab w:val="left" w:pos="2016"/>
                <w:tab w:val="left" w:pos="4752"/>
              </w:tabs>
              <w:spacing w:line="240" w:lineRule="exact"/>
              <w:rPr>
                <w:rFonts w:cs="Arial"/>
              </w:rPr>
            </w:pPr>
            <w:r>
              <w:rPr>
                <w:rFonts w:cs="Arial"/>
              </w:rPr>
              <w:t>Cunderdin,</w:t>
            </w:r>
            <w:r w:rsidR="006B6C13" w:rsidRPr="00161067">
              <w:rPr>
                <w:rFonts w:cs="Arial"/>
              </w:rPr>
              <w:t xml:space="preserve"> Western Australia, </w:t>
            </w:r>
            <w:r>
              <w:rPr>
                <w:rFonts w:cs="Arial"/>
              </w:rPr>
              <w:t>6407</w:t>
            </w:r>
          </w:p>
        </w:tc>
      </w:tr>
    </w:tbl>
    <w:p w:rsidR="009C4E19" w:rsidRPr="00161067" w:rsidRDefault="009C4E19" w:rsidP="00B74164">
      <w:pPr>
        <w:tabs>
          <w:tab w:val="left" w:pos="720"/>
          <w:tab w:val="left" w:pos="2016"/>
          <w:tab w:val="left" w:pos="4752"/>
        </w:tabs>
        <w:spacing w:line="240" w:lineRule="exact"/>
        <w:rPr>
          <w:rFonts w:cs="Arial"/>
        </w:rPr>
      </w:pPr>
    </w:p>
    <w:sectPr w:rsidR="009C4E19" w:rsidRPr="00161067" w:rsidSect="00AB5E0B">
      <w:headerReference w:type="default" r:id="rId9"/>
      <w:footerReference w:type="default" r:id="rId10"/>
      <w:headerReference w:type="first" r:id="rId11"/>
      <w:pgSz w:w="11906" w:h="16838"/>
      <w:pgMar w:top="1247" w:right="720" w:bottom="720" w:left="72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CBE" w:rsidRDefault="00F66CBE" w:rsidP="0094191F">
      <w:pPr>
        <w:spacing w:after="0"/>
      </w:pPr>
      <w:r>
        <w:separator/>
      </w:r>
    </w:p>
  </w:endnote>
  <w:endnote w:type="continuationSeparator" w:id="0">
    <w:p w:rsidR="00F66CBE" w:rsidRDefault="00F66CBE" w:rsidP="009419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DA" w:rsidRPr="00A75763" w:rsidRDefault="005832DA" w:rsidP="007450F8">
    <w:pPr>
      <w:spacing w:after="0"/>
      <w:rPr>
        <w:sz w:val="8"/>
      </w:rPr>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158"/>
    </w:tblGrid>
    <w:tr w:rsidR="005832DA" w:rsidRPr="00297799" w:rsidTr="00623217">
      <w:trPr>
        <w:trHeight w:hRule="exact" w:val="284"/>
        <w:jc w:val="center"/>
      </w:trPr>
      <w:tc>
        <w:tcPr>
          <w:tcW w:w="6487" w:type="dxa"/>
          <w:vAlign w:val="center"/>
        </w:tcPr>
        <w:p w:rsidR="005832DA" w:rsidRPr="00297799" w:rsidRDefault="005832DA" w:rsidP="00235D90">
          <w:pPr>
            <w:pStyle w:val="Footer"/>
            <w:rPr>
              <w:sz w:val="18"/>
            </w:rPr>
          </w:pPr>
        </w:p>
      </w:tc>
      <w:tc>
        <w:tcPr>
          <w:tcW w:w="4158" w:type="dxa"/>
          <w:vAlign w:val="center"/>
        </w:tcPr>
        <w:p w:rsidR="005832DA" w:rsidRPr="00297799" w:rsidRDefault="005832DA" w:rsidP="00235D90">
          <w:pPr>
            <w:pStyle w:val="Footer"/>
            <w:jc w:val="right"/>
            <w:rPr>
              <w:sz w:val="18"/>
            </w:rPr>
          </w:pPr>
          <w:r w:rsidRPr="00297799">
            <w:rPr>
              <w:sz w:val="18"/>
            </w:rPr>
            <w:fldChar w:fldCharType="begin"/>
          </w:r>
          <w:r w:rsidRPr="00297799">
            <w:rPr>
              <w:sz w:val="18"/>
            </w:rPr>
            <w:instrText xml:space="preserve"> PAGE  \* Arabic  \* MERGEFORMAT </w:instrText>
          </w:r>
          <w:r w:rsidRPr="00297799">
            <w:rPr>
              <w:sz w:val="18"/>
            </w:rPr>
            <w:fldChar w:fldCharType="separate"/>
          </w:r>
          <w:r w:rsidR="00377130">
            <w:rPr>
              <w:noProof/>
              <w:sz w:val="18"/>
            </w:rPr>
            <w:t>4</w:t>
          </w:r>
          <w:r w:rsidRPr="00297799">
            <w:rPr>
              <w:sz w:val="18"/>
            </w:rPr>
            <w:fldChar w:fldCharType="end"/>
          </w:r>
        </w:p>
      </w:tc>
    </w:tr>
  </w:tbl>
  <w:p w:rsidR="005832DA" w:rsidRPr="0087405F" w:rsidRDefault="005832DA" w:rsidP="007450F8">
    <w:pP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CBE" w:rsidRDefault="00F66CBE" w:rsidP="0094191F">
      <w:pPr>
        <w:spacing w:after="0"/>
      </w:pPr>
      <w:r>
        <w:separator/>
      </w:r>
    </w:p>
  </w:footnote>
  <w:footnote w:type="continuationSeparator" w:id="0">
    <w:p w:rsidR="00F66CBE" w:rsidRDefault="00F66CBE" w:rsidP="009419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DA" w:rsidRDefault="005832DA" w:rsidP="001E3FEE">
    <w:pPr>
      <w:pStyle w:val="Header"/>
      <w:tabs>
        <w:tab w:val="clear" w:pos="9026"/>
        <w:tab w:val="right" w:pos="10206"/>
      </w:tabs>
      <w:jc w:val="right"/>
      <w:rPr>
        <w:rFonts w:cs="Arial"/>
        <w:i/>
        <w:sz w:val="24"/>
      </w:rPr>
    </w:pPr>
    <w:r>
      <w:rPr>
        <w:rFonts w:cs="Arial"/>
        <w:i/>
        <w:sz w:val="24"/>
      </w:rPr>
      <w:t>POSITION DESCRIPTION</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0607"/>
    </w:tblGrid>
    <w:tr w:rsidR="005832DA" w:rsidTr="00BF0FB6">
      <w:trPr>
        <w:trHeight w:hRule="exact" w:val="336"/>
        <w:jc w:val="center"/>
      </w:trPr>
      <w:tc>
        <w:tcPr>
          <w:tcW w:w="10607" w:type="dxa"/>
          <w:vAlign w:val="center"/>
        </w:tcPr>
        <w:p w:rsidR="005832DA" w:rsidRDefault="00D60E05" w:rsidP="00BB66EA">
          <w:pPr>
            <w:pStyle w:val="Header"/>
            <w:tabs>
              <w:tab w:val="right" w:pos="8931"/>
            </w:tabs>
            <w:rPr>
              <w:rFonts w:cs="Arial"/>
              <w:i/>
              <w:sz w:val="24"/>
            </w:rPr>
          </w:pPr>
          <w:r>
            <w:rPr>
              <w:noProof/>
              <w:sz w:val="18"/>
            </w:rPr>
            <w:t>Payroll &amp; Creditors Officer</w:t>
          </w:r>
        </w:p>
      </w:tc>
    </w:tr>
  </w:tbl>
  <w:p w:rsidR="005832DA" w:rsidRPr="00CE05CB" w:rsidRDefault="005832DA">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DA" w:rsidRDefault="005832DA" w:rsidP="00AB5E0B">
    <w:pPr>
      <w:pStyle w:val="Header"/>
      <w:tabs>
        <w:tab w:val="clear" w:pos="9026"/>
        <w:tab w:val="right" w:pos="10206"/>
      </w:tabs>
      <w:rPr>
        <w:rFonts w:cs="Arial"/>
        <w:i/>
        <w:sz w:val="24"/>
      </w:rPr>
    </w:pPr>
    <w:r>
      <w:rPr>
        <w:rFonts w:cs="Arial"/>
        <w:i/>
        <w:sz w:val="24"/>
      </w:rPr>
      <w:t xml:space="preserve">SHIRE OF </w:t>
    </w:r>
    <w:r w:rsidR="0004707D">
      <w:rPr>
        <w:rFonts w:cs="Arial"/>
        <w:i/>
        <w:sz w:val="24"/>
      </w:rPr>
      <w:t>CUNDERDIN</w:t>
    </w:r>
    <w:r>
      <w:rPr>
        <w:rFonts w:cs="Arial"/>
        <w:i/>
        <w:sz w:val="24"/>
      </w:rPr>
      <w:tab/>
    </w:r>
    <w:r>
      <w:rPr>
        <w:rFonts w:cs="Arial"/>
        <w:i/>
        <w:sz w:val="24"/>
      </w:rPr>
      <w:tab/>
      <w:t>POSITION DESCRIPTION</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0607"/>
    </w:tblGrid>
    <w:tr w:rsidR="005832DA" w:rsidTr="006B6C13">
      <w:trPr>
        <w:trHeight w:hRule="exact" w:val="336"/>
        <w:jc w:val="center"/>
      </w:trPr>
      <w:tc>
        <w:tcPr>
          <w:tcW w:w="10607" w:type="dxa"/>
          <w:vAlign w:val="center"/>
        </w:tcPr>
        <w:p w:rsidR="005832DA" w:rsidRDefault="00B17E91" w:rsidP="00BB66EA">
          <w:pPr>
            <w:pStyle w:val="Header"/>
            <w:tabs>
              <w:tab w:val="right" w:pos="8931"/>
            </w:tabs>
            <w:rPr>
              <w:rFonts w:cs="Arial"/>
              <w:i/>
              <w:sz w:val="24"/>
            </w:rPr>
          </w:pPr>
          <w:r>
            <w:rPr>
              <w:noProof/>
              <w:sz w:val="18"/>
            </w:rPr>
            <w:t>Payroll &amp; Creditors Officer</w:t>
          </w:r>
        </w:p>
      </w:tc>
    </w:tr>
  </w:tbl>
  <w:p w:rsidR="005832DA" w:rsidRPr="00ED5FC7" w:rsidRDefault="005832DA" w:rsidP="00AB5E0B">
    <w:pPr>
      <w:pStyle w:val="Header"/>
      <w:tabs>
        <w:tab w:val="right" w:pos="8931"/>
      </w:tabs>
      <w:rPr>
        <w:rFonts w:cs="Arial"/>
        <w:i/>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9A007EB6"/>
    <w:lvl w:ilvl="0">
      <w:start w:val="1"/>
      <w:numFmt w:val="decimal"/>
      <w:pStyle w:val="1"/>
      <w:lvlText w:val="%1."/>
      <w:lvlJc w:val="left"/>
      <w:pPr>
        <w:tabs>
          <w:tab w:val="num" w:pos="720"/>
        </w:tabs>
      </w:pPr>
      <w:rPr>
        <w:rFonts w:ascii="Arial" w:hAnsi="Arial"/>
        <w:sz w:val="24"/>
      </w:rPr>
    </w:lvl>
  </w:abstractNum>
  <w:abstractNum w:abstractNumId="1" w15:restartNumberingAfterBreak="0">
    <w:nsid w:val="02911DCA"/>
    <w:multiLevelType w:val="hybridMultilevel"/>
    <w:tmpl w:val="900ECD36"/>
    <w:lvl w:ilvl="0" w:tplc="C09A5AD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B01EF"/>
    <w:multiLevelType w:val="multilevel"/>
    <w:tmpl w:val="B94C24FA"/>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62E490E"/>
    <w:multiLevelType w:val="hybridMultilevel"/>
    <w:tmpl w:val="117AB398"/>
    <w:lvl w:ilvl="0" w:tplc="FD34632C">
      <w:start w:val="1"/>
      <w:numFmt w:val="decimal"/>
      <w:lvlText w:val="4.%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D974BD"/>
    <w:multiLevelType w:val="multilevel"/>
    <w:tmpl w:val="ACC47C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75230"/>
    <w:multiLevelType w:val="hybridMultilevel"/>
    <w:tmpl w:val="6B180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6D523F"/>
    <w:multiLevelType w:val="hybridMultilevel"/>
    <w:tmpl w:val="1F00C83A"/>
    <w:lvl w:ilvl="0" w:tplc="C09A5AD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E560FC"/>
    <w:multiLevelType w:val="multilevel"/>
    <w:tmpl w:val="A2BC911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1C481C2D"/>
    <w:multiLevelType w:val="hybridMultilevel"/>
    <w:tmpl w:val="265E4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266082"/>
    <w:multiLevelType w:val="hybridMultilevel"/>
    <w:tmpl w:val="3BCEC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B645B9"/>
    <w:multiLevelType w:val="hybridMultilevel"/>
    <w:tmpl w:val="09AC6BF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247F4267"/>
    <w:multiLevelType w:val="multilevel"/>
    <w:tmpl w:val="49000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7F56C7"/>
    <w:multiLevelType w:val="hybridMultilevel"/>
    <w:tmpl w:val="B0A2C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A94D6D"/>
    <w:multiLevelType w:val="hybridMultilevel"/>
    <w:tmpl w:val="DC1C9C42"/>
    <w:lvl w:ilvl="0" w:tplc="5AFE1A36">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0A56B5E"/>
    <w:multiLevelType w:val="hybridMultilevel"/>
    <w:tmpl w:val="8D022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4901E7"/>
    <w:multiLevelType w:val="hybridMultilevel"/>
    <w:tmpl w:val="39C23C26"/>
    <w:lvl w:ilvl="0" w:tplc="0C090001">
      <w:start w:val="1"/>
      <w:numFmt w:val="bullet"/>
      <w:lvlText w:val=""/>
      <w:lvlJc w:val="left"/>
      <w:pPr>
        <w:ind w:left="3573" w:hanging="360"/>
      </w:pPr>
      <w:rPr>
        <w:rFonts w:ascii="Symbol" w:hAnsi="Symbol" w:hint="default"/>
      </w:rPr>
    </w:lvl>
    <w:lvl w:ilvl="1" w:tplc="0C090003" w:tentative="1">
      <w:start w:val="1"/>
      <w:numFmt w:val="bullet"/>
      <w:lvlText w:val="o"/>
      <w:lvlJc w:val="left"/>
      <w:pPr>
        <w:ind w:left="4293" w:hanging="360"/>
      </w:pPr>
      <w:rPr>
        <w:rFonts w:ascii="Courier New" w:hAnsi="Courier New" w:cs="Courier New" w:hint="default"/>
      </w:rPr>
    </w:lvl>
    <w:lvl w:ilvl="2" w:tplc="0C090005" w:tentative="1">
      <w:start w:val="1"/>
      <w:numFmt w:val="bullet"/>
      <w:lvlText w:val=""/>
      <w:lvlJc w:val="left"/>
      <w:pPr>
        <w:ind w:left="5013" w:hanging="360"/>
      </w:pPr>
      <w:rPr>
        <w:rFonts w:ascii="Wingdings" w:hAnsi="Wingdings" w:hint="default"/>
      </w:rPr>
    </w:lvl>
    <w:lvl w:ilvl="3" w:tplc="0C090001" w:tentative="1">
      <w:start w:val="1"/>
      <w:numFmt w:val="bullet"/>
      <w:lvlText w:val=""/>
      <w:lvlJc w:val="left"/>
      <w:pPr>
        <w:ind w:left="5733" w:hanging="360"/>
      </w:pPr>
      <w:rPr>
        <w:rFonts w:ascii="Symbol" w:hAnsi="Symbol" w:hint="default"/>
      </w:rPr>
    </w:lvl>
    <w:lvl w:ilvl="4" w:tplc="0C090003" w:tentative="1">
      <w:start w:val="1"/>
      <w:numFmt w:val="bullet"/>
      <w:lvlText w:val="o"/>
      <w:lvlJc w:val="left"/>
      <w:pPr>
        <w:ind w:left="6453" w:hanging="360"/>
      </w:pPr>
      <w:rPr>
        <w:rFonts w:ascii="Courier New" w:hAnsi="Courier New" w:cs="Courier New" w:hint="default"/>
      </w:rPr>
    </w:lvl>
    <w:lvl w:ilvl="5" w:tplc="0C090005" w:tentative="1">
      <w:start w:val="1"/>
      <w:numFmt w:val="bullet"/>
      <w:lvlText w:val=""/>
      <w:lvlJc w:val="left"/>
      <w:pPr>
        <w:ind w:left="7173" w:hanging="360"/>
      </w:pPr>
      <w:rPr>
        <w:rFonts w:ascii="Wingdings" w:hAnsi="Wingdings" w:hint="default"/>
      </w:rPr>
    </w:lvl>
    <w:lvl w:ilvl="6" w:tplc="0C090001" w:tentative="1">
      <w:start w:val="1"/>
      <w:numFmt w:val="bullet"/>
      <w:lvlText w:val=""/>
      <w:lvlJc w:val="left"/>
      <w:pPr>
        <w:ind w:left="7893" w:hanging="360"/>
      </w:pPr>
      <w:rPr>
        <w:rFonts w:ascii="Symbol" w:hAnsi="Symbol" w:hint="default"/>
      </w:rPr>
    </w:lvl>
    <w:lvl w:ilvl="7" w:tplc="0C090003" w:tentative="1">
      <w:start w:val="1"/>
      <w:numFmt w:val="bullet"/>
      <w:lvlText w:val="o"/>
      <w:lvlJc w:val="left"/>
      <w:pPr>
        <w:ind w:left="8613" w:hanging="360"/>
      </w:pPr>
      <w:rPr>
        <w:rFonts w:ascii="Courier New" w:hAnsi="Courier New" w:cs="Courier New" w:hint="default"/>
      </w:rPr>
    </w:lvl>
    <w:lvl w:ilvl="8" w:tplc="0C090005" w:tentative="1">
      <w:start w:val="1"/>
      <w:numFmt w:val="bullet"/>
      <w:lvlText w:val=""/>
      <w:lvlJc w:val="left"/>
      <w:pPr>
        <w:ind w:left="9333" w:hanging="360"/>
      </w:pPr>
      <w:rPr>
        <w:rFonts w:ascii="Wingdings" w:hAnsi="Wingdings" w:hint="default"/>
      </w:rPr>
    </w:lvl>
  </w:abstractNum>
  <w:abstractNum w:abstractNumId="16" w15:restartNumberingAfterBreak="0">
    <w:nsid w:val="3D634103"/>
    <w:multiLevelType w:val="hybridMultilevel"/>
    <w:tmpl w:val="BCAA4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3705A0"/>
    <w:multiLevelType w:val="hybridMultilevel"/>
    <w:tmpl w:val="F1A6F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2048E4"/>
    <w:multiLevelType w:val="hybridMultilevel"/>
    <w:tmpl w:val="0B3C4A0E"/>
    <w:lvl w:ilvl="0" w:tplc="97FADDCA">
      <w:start w:val="1"/>
      <w:numFmt w:val="lowerLetter"/>
      <w:lvlText w:val="(%1)"/>
      <w:lvlJc w:val="left"/>
      <w:pPr>
        <w:ind w:left="717" w:hanging="360"/>
      </w:pPr>
      <w:rPr>
        <w:rFonts w:hint="default"/>
      </w:rPr>
    </w:lvl>
    <w:lvl w:ilvl="1" w:tplc="97FADDCA">
      <w:start w:val="1"/>
      <w:numFmt w:val="lowerLetter"/>
      <w:lvlText w:val="(%2)"/>
      <w:lvlJc w:val="left"/>
      <w:pPr>
        <w:ind w:left="1797" w:hanging="720"/>
      </w:pPr>
      <w:rPr>
        <w:rFonts w:hint="default"/>
      </w:rPr>
    </w:lvl>
    <w:lvl w:ilvl="2" w:tplc="70281EBA">
      <w:start w:val="1"/>
      <w:numFmt w:val="lowerLetter"/>
      <w:lvlText w:val="%3."/>
      <w:lvlJc w:val="left"/>
      <w:pPr>
        <w:ind w:left="2697" w:hanging="720"/>
      </w:pPr>
      <w:rPr>
        <w:rFonts w:hint="default"/>
      </w:r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9" w15:restartNumberingAfterBreak="0">
    <w:nsid w:val="447500CF"/>
    <w:multiLevelType w:val="hybridMultilevel"/>
    <w:tmpl w:val="4E90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BB479E"/>
    <w:multiLevelType w:val="hybridMultilevel"/>
    <w:tmpl w:val="4E081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105BC5"/>
    <w:multiLevelType w:val="multilevel"/>
    <w:tmpl w:val="C6ECCF7A"/>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4F4302FF"/>
    <w:multiLevelType w:val="hybridMultilevel"/>
    <w:tmpl w:val="775678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7A94883"/>
    <w:multiLevelType w:val="hybridMultilevel"/>
    <w:tmpl w:val="3A74CFC4"/>
    <w:lvl w:ilvl="0" w:tplc="C5DE54BC">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4" w15:restartNumberingAfterBreak="0">
    <w:nsid w:val="591D03FD"/>
    <w:multiLevelType w:val="hybridMultilevel"/>
    <w:tmpl w:val="7848D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94F7E52"/>
    <w:multiLevelType w:val="hybridMultilevel"/>
    <w:tmpl w:val="E218613E"/>
    <w:lvl w:ilvl="0" w:tplc="0C090005">
      <w:start w:val="1"/>
      <w:numFmt w:val="bullet"/>
      <w:lvlText w:val=""/>
      <w:lvlJc w:val="left"/>
      <w:pPr>
        <w:tabs>
          <w:tab w:val="num" w:pos="1800"/>
        </w:tabs>
        <w:ind w:left="1800" w:hanging="360"/>
      </w:pPr>
      <w:rPr>
        <w:rFonts w:ascii="Wingdings" w:hAnsi="Wingdings"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C212D7B"/>
    <w:multiLevelType w:val="multilevel"/>
    <w:tmpl w:val="A0F09468"/>
    <w:lvl w:ilvl="0">
      <w:start w:val="1"/>
      <w:numFmt w:val="decimal"/>
      <w:lvlText w:val="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5F947606"/>
    <w:multiLevelType w:val="singleLevel"/>
    <w:tmpl w:val="202A5408"/>
    <w:lvl w:ilvl="0">
      <w:start w:val="1"/>
      <w:numFmt w:val="lowerLetter"/>
      <w:lvlText w:val="%1)"/>
      <w:lvlJc w:val="left"/>
      <w:pPr>
        <w:tabs>
          <w:tab w:val="num" w:pos="1440"/>
        </w:tabs>
        <w:ind w:left="1440" w:hanging="720"/>
      </w:pPr>
      <w:rPr>
        <w:rFonts w:hint="default"/>
      </w:rPr>
    </w:lvl>
  </w:abstractNum>
  <w:abstractNum w:abstractNumId="28" w15:restartNumberingAfterBreak="0">
    <w:nsid w:val="60C81BF6"/>
    <w:multiLevelType w:val="hybridMultilevel"/>
    <w:tmpl w:val="B48E4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714937"/>
    <w:multiLevelType w:val="hybridMultilevel"/>
    <w:tmpl w:val="1330691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A3426D7"/>
    <w:multiLevelType w:val="hybridMultilevel"/>
    <w:tmpl w:val="5B30A2C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1" w15:restartNumberingAfterBreak="0">
    <w:nsid w:val="6BF148A9"/>
    <w:multiLevelType w:val="singleLevel"/>
    <w:tmpl w:val="0C090001"/>
    <w:lvl w:ilvl="0">
      <w:start w:val="1"/>
      <w:numFmt w:val="bullet"/>
      <w:lvlText w:val=""/>
      <w:lvlJc w:val="left"/>
      <w:pPr>
        <w:ind w:left="720" w:hanging="360"/>
      </w:pPr>
      <w:rPr>
        <w:rFonts w:ascii="Symbol" w:hAnsi="Symbol" w:hint="default"/>
      </w:rPr>
    </w:lvl>
  </w:abstractNum>
  <w:abstractNum w:abstractNumId="32" w15:restartNumberingAfterBreak="0">
    <w:nsid w:val="6FD92BBD"/>
    <w:multiLevelType w:val="hybridMultilevel"/>
    <w:tmpl w:val="529A7140"/>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3" w15:restartNumberingAfterBreak="0">
    <w:nsid w:val="71D25F18"/>
    <w:multiLevelType w:val="hybridMultilevel"/>
    <w:tmpl w:val="7B76EFAC"/>
    <w:lvl w:ilvl="0" w:tplc="BE880872">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E4631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368340E"/>
    <w:multiLevelType w:val="hybridMultilevel"/>
    <w:tmpl w:val="79FE9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40D591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F16A07"/>
    <w:multiLevelType w:val="hybridMultilevel"/>
    <w:tmpl w:val="C178A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79D1DD2"/>
    <w:multiLevelType w:val="hybridMultilevel"/>
    <w:tmpl w:val="DA0CA304"/>
    <w:lvl w:ilvl="0" w:tplc="18B2C5C6">
      <w:start w:val="1"/>
      <w:numFmt w:val="decimal"/>
      <w:lvlText w:val="4.%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8A22D06"/>
    <w:multiLevelType w:val="hybridMultilevel"/>
    <w:tmpl w:val="EEB401B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A7A70BA"/>
    <w:multiLevelType w:val="multilevel"/>
    <w:tmpl w:val="3D682E5A"/>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CFA68F2"/>
    <w:multiLevelType w:val="hybridMultilevel"/>
    <w:tmpl w:val="449806BA"/>
    <w:lvl w:ilvl="0" w:tplc="7E3C3BF2">
      <w:numFmt w:val="bullet"/>
      <w:lvlText w:val="•"/>
      <w:lvlJc w:val="left"/>
      <w:pPr>
        <w:ind w:left="717" w:hanging="360"/>
      </w:pPr>
      <w:rPr>
        <w:rFonts w:ascii="Arial" w:eastAsia="Calibri"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40"/>
  </w:num>
  <w:num w:numId="2">
    <w:abstractNumId w:val="34"/>
  </w:num>
  <w:num w:numId="3">
    <w:abstractNumId w:val="4"/>
  </w:num>
  <w:num w:numId="4">
    <w:abstractNumId w:val="12"/>
  </w:num>
  <w:num w:numId="5">
    <w:abstractNumId w:val="30"/>
  </w:num>
  <w:num w:numId="6">
    <w:abstractNumId w:val="41"/>
  </w:num>
  <w:num w:numId="7">
    <w:abstractNumId w:val="26"/>
  </w:num>
  <w:num w:numId="8">
    <w:abstractNumId w:val="16"/>
  </w:num>
  <w:num w:numId="9">
    <w:abstractNumId w:val="22"/>
  </w:num>
  <w:num w:numId="10">
    <w:abstractNumId w:val="38"/>
  </w:num>
  <w:num w:numId="11">
    <w:abstractNumId w:val="9"/>
  </w:num>
  <w:num w:numId="12">
    <w:abstractNumId w:val="15"/>
  </w:num>
  <w:num w:numId="13">
    <w:abstractNumId w:val="28"/>
  </w:num>
  <w:num w:numId="14">
    <w:abstractNumId w:val="27"/>
  </w:num>
  <w:num w:numId="15">
    <w:abstractNumId w:val="19"/>
  </w:num>
  <w:num w:numId="16">
    <w:abstractNumId w:val="3"/>
  </w:num>
  <w:num w:numId="17">
    <w:abstractNumId w:val="25"/>
  </w:num>
  <w:num w:numId="18">
    <w:abstractNumId w:val="29"/>
  </w:num>
  <w:num w:numId="19">
    <w:abstractNumId w:val="8"/>
  </w:num>
  <w:num w:numId="20">
    <w:abstractNumId w:val="13"/>
  </w:num>
  <w:num w:numId="21">
    <w:abstractNumId w:val="23"/>
  </w:num>
  <w:num w:numId="22">
    <w:abstractNumId w:val="10"/>
  </w:num>
  <w:num w:numId="23">
    <w:abstractNumId w:val="2"/>
  </w:num>
  <w:num w:numId="24">
    <w:abstractNumId w:val="14"/>
  </w:num>
  <w:num w:numId="25">
    <w:abstractNumId w:val="35"/>
  </w:num>
  <w:num w:numId="26">
    <w:abstractNumId w:val="24"/>
  </w:num>
  <w:num w:numId="27">
    <w:abstractNumId w:val="20"/>
  </w:num>
  <w:num w:numId="28">
    <w:abstractNumId w:val="33"/>
  </w:num>
  <w:num w:numId="29">
    <w:abstractNumId w:val="37"/>
  </w:num>
  <w:num w:numId="30">
    <w:abstractNumId w:val="5"/>
  </w:num>
  <w:num w:numId="31">
    <w:abstractNumId w:val="1"/>
  </w:num>
  <w:num w:numId="32">
    <w:abstractNumId w:val="6"/>
  </w:num>
  <w:num w:numId="33">
    <w:abstractNumId w:val="39"/>
  </w:num>
  <w:num w:numId="34">
    <w:abstractNumId w:val="7"/>
  </w:num>
  <w:num w:numId="35">
    <w:abstractNumId w:val="21"/>
  </w:num>
  <w:num w:numId="36">
    <w:abstractNumId w:val="0"/>
    <w:lvlOverride w:ilvl="0">
      <w:lvl w:ilvl="0">
        <w:start w:val="1"/>
        <w:numFmt w:val="decimal"/>
        <w:pStyle w:val="1"/>
        <w:lvlText w:val="%1."/>
        <w:lvlJc w:val="left"/>
        <w:rPr>
          <w:rFonts w:ascii="Arial" w:hAnsi="Arial" w:cs="Arial" w:hint="default"/>
          <w:sz w:val="22"/>
          <w:szCs w:val="22"/>
        </w:rPr>
      </w:lvl>
    </w:lvlOverride>
  </w:num>
  <w:num w:numId="37">
    <w:abstractNumId w:val="31"/>
  </w:num>
  <w:num w:numId="38">
    <w:abstractNumId w:val="36"/>
  </w:num>
  <w:num w:numId="39">
    <w:abstractNumId w:val="32"/>
  </w:num>
  <w:num w:numId="40">
    <w:abstractNumId w:val="11"/>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1F"/>
    <w:rsid w:val="000130BA"/>
    <w:rsid w:val="00013E48"/>
    <w:rsid w:val="0001530B"/>
    <w:rsid w:val="000329D8"/>
    <w:rsid w:val="000352D4"/>
    <w:rsid w:val="0004707D"/>
    <w:rsid w:val="0005142B"/>
    <w:rsid w:val="0006107F"/>
    <w:rsid w:val="000655FC"/>
    <w:rsid w:val="00074983"/>
    <w:rsid w:val="000829C4"/>
    <w:rsid w:val="000A115C"/>
    <w:rsid w:val="000A6496"/>
    <w:rsid w:val="000A6B0C"/>
    <w:rsid w:val="000B0E9A"/>
    <w:rsid w:val="000B1477"/>
    <w:rsid w:val="000C5DA2"/>
    <w:rsid w:val="000D30AC"/>
    <w:rsid w:val="000E55DC"/>
    <w:rsid w:val="000F1194"/>
    <w:rsid w:val="000F6005"/>
    <w:rsid w:val="001050A6"/>
    <w:rsid w:val="001147AE"/>
    <w:rsid w:val="00130D97"/>
    <w:rsid w:val="00132AFB"/>
    <w:rsid w:val="0015791A"/>
    <w:rsid w:val="00161067"/>
    <w:rsid w:val="00165F1E"/>
    <w:rsid w:val="00173A3C"/>
    <w:rsid w:val="00173CDA"/>
    <w:rsid w:val="00177C15"/>
    <w:rsid w:val="0018409F"/>
    <w:rsid w:val="001B1CA5"/>
    <w:rsid w:val="001B37EB"/>
    <w:rsid w:val="001B42E3"/>
    <w:rsid w:val="001C0E53"/>
    <w:rsid w:val="001E1D2B"/>
    <w:rsid w:val="001E3769"/>
    <w:rsid w:val="001E3FEE"/>
    <w:rsid w:val="001E535F"/>
    <w:rsid w:val="001E733B"/>
    <w:rsid w:val="001F383A"/>
    <w:rsid w:val="0022123A"/>
    <w:rsid w:val="00224623"/>
    <w:rsid w:val="00235D90"/>
    <w:rsid w:val="00236CD4"/>
    <w:rsid w:val="002629FA"/>
    <w:rsid w:val="00267FF0"/>
    <w:rsid w:val="002770F3"/>
    <w:rsid w:val="00284D64"/>
    <w:rsid w:val="00297799"/>
    <w:rsid w:val="002B3AA2"/>
    <w:rsid w:val="002D465F"/>
    <w:rsid w:val="002E29DB"/>
    <w:rsid w:val="002F26FD"/>
    <w:rsid w:val="00301996"/>
    <w:rsid w:val="00313A73"/>
    <w:rsid w:val="003218D9"/>
    <w:rsid w:val="003403B3"/>
    <w:rsid w:val="0034439B"/>
    <w:rsid w:val="003521BA"/>
    <w:rsid w:val="00377130"/>
    <w:rsid w:val="00381FB6"/>
    <w:rsid w:val="00396851"/>
    <w:rsid w:val="00397C6A"/>
    <w:rsid w:val="003A2309"/>
    <w:rsid w:val="003D400C"/>
    <w:rsid w:val="003E65A3"/>
    <w:rsid w:val="003F2312"/>
    <w:rsid w:val="003F4AF5"/>
    <w:rsid w:val="00402834"/>
    <w:rsid w:val="00404F4B"/>
    <w:rsid w:val="0042356A"/>
    <w:rsid w:val="00454F29"/>
    <w:rsid w:val="00460574"/>
    <w:rsid w:val="00465318"/>
    <w:rsid w:val="0046546F"/>
    <w:rsid w:val="00482771"/>
    <w:rsid w:val="0048659B"/>
    <w:rsid w:val="00490F1A"/>
    <w:rsid w:val="004A073E"/>
    <w:rsid w:val="004A6733"/>
    <w:rsid w:val="004B62DD"/>
    <w:rsid w:val="004C7FA4"/>
    <w:rsid w:val="004D5788"/>
    <w:rsid w:val="004D7BCA"/>
    <w:rsid w:val="004F43A8"/>
    <w:rsid w:val="005044B3"/>
    <w:rsid w:val="00551161"/>
    <w:rsid w:val="00561EA2"/>
    <w:rsid w:val="00575CF9"/>
    <w:rsid w:val="00575E1C"/>
    <w:rsid w:val="00580E56"/>
    <w:rsid w:val="005832DA"/>
    <w:rsid w:val="0058381A"/>
    <w:rsid w:val="00583E92"/>
    <w:rsid w:val="0058486E"/>
    <w:rsid w:val="00585A10"/>
    <w:rsid w:val="00596663"/>
    <w:rsid w:val="005A4931"/>
    <w:rsid w:val="005B493B"/>
    <w:rsid w:val="005F2E80"/>
    <w:rsid w:val="005F427E"/>
    <w:rsid w:val="005F7CBC"/>
    <w:rsid w:val="00623217"/>
    <w:rsid w:val="00671158"/>
    <w:rsid w:val="006823C4"/>
    <w:rsid w:val="00684E4B"/>
    <w:rsid w:val="00695595"/>
    <w:rsid w:val="006B6242"/>
    <w:rsid w:val="006B6C13"/>
    <w:rsid w:val="006B76A0"/>
    <w:rsid w:val="006E122B"/>
    <w:rsid w:val="006F3214"/>
    <w:rsid w:val="006F6DD2"/>
    <w:rsid w:val="006F7CE5"/>
    <w:rsid w:val="00705493"/>
    <w:rsid w:val="007129D4"/>
    <w:rsid w:val="00712BE8"/>
    <w:rsid w:val="00713D73"/>
    <w:rsid w:val="00724E56"/>
    <w:rsid w:val="007264C8"/>
    <w:rsid w:val="007308E6"/>
    <w:rsid w:val="00731B26"/>
    <w:rsid w:val="007450F8"/>
    <w:rsid w:val="00767689"/>
    <w:rsid w:val="00767891"/>
    <w:rsid w:val="00772D6A"/>
    <w:rsid w:val="00773977"/>
    <w:rsid w:val="00784BEC"/>
    <w:rsid w:val="00787322"/>
    <w:rsid w:val="007947F2"/>
    <w:rsid w:val="007A0363"/>
    <w:rsid w:val="007B2801"/>
    <w:rsid w:val="007C1E6A"/>
    <w:rsid w:val="007C5BFB"/>
    <w:rsid w:val="007F2B27"/>
    <w:rsid w:val="00802B45"/>
    <w:rsid w:val="00831771"/>
    <w:rsid w:val="00853718"/>
    <w:rsid w:val="008618C4"/>
    <w:rsid w:val="00863355"/>
    <w:rsid w:val="00897938"/>
    <w:rsid w:val="008A2F6A"/>
    <w:rsid w:val="008B1099"/>
    <w:rsid w:val="008C14C9"/>
    <w:rsid w:val="008D30E3"/>
    <w:rsid w:val="008E5DF9"/>
    <w:rsid w:val="008F0EE0"/>
    <w:rsid w:val="00912BC8"/>
    <w:rsid w:val="009158E9"/>
    <w:rsid w:val="0092077D"/>
    <w:rsid w:val="0092332E"/>
    <w:rsid w:val="0092465B"/>
    <w:rsid w:val="00926022"/>
    <w:rsid w:val="00937679"/>
    <w:rsid w:val="0094191F"/>
    <w:rsid w:val="00945252"/>
    <w:rsid w:val="00947B65"/>
    <w:rsid w:val="00961C82"/>
    <w:rsid w:val="00962790"/>
    <w:rsid w:val="0096654E"/>
    <w:rsid w:val="00974226"/>
    <w:rsid w:val="00984557"/>
    <w:rsid w:val="00990431"/>
    <w:rsid w:val="009A2E92"/>
    <w:rsid w:val="009A3EF0"/>
    <w:rsid w:val="009B3F22"/>
    <w:rsid w:val="009B7337"/>
    <w:rsid w:val="009C4E19"/>
    <w:rsid w:val="009F2111"/>
    <w:rsid w:val="009F7CD4"/>
    <w:rsid w:val="00A06B8F"/>
    <w:rsid w:val="00A1461C"/>
    <w:rsid w:val="00A20C0E"/>
    <w:rsid w:val="00A40664"/>
    <w:rsid w:val="00A443A5"/>
    <w:rsid w:val="00A45AC5"/>
    <w:rsid w:val="00A54F32"/>
    <w:rsid w:val="00A56DEB"/>
    <w:rsid w:val="00A613E4"/>
    <w:rsid w:val="00A625A5"/>
    <w:rsid w:val="00A74EEE"/>
    <w:rsid w:val="00A832C6"/>
    <w:rsid w:val="00AA11B7"/>
    <w:rsid w:val="00AA3344"/>
    <w:rsid w:val="00AA5023"/>
    <w:rsid w:val="00AB5E0B"/>
    <w:rsid w:val="00AD0257"/>
    <w:rsid w:val="00AE2E01"/>
    <w:rsid w:val="00AF709C"/>
    <w:rsid w:val="00B17E91"/>
    <w:rsid w:val="00B263AD"/>
    <w:rsid w:val="00B27EF1"/>
    <w:rsid w:val="00B34373"/>
    <w:rsid w:val="00B43513"/>
    <w:rsid w:val="00B57E39"/>
    <w:rsid w:val="00B66FC2"/>
    <w:rsid w:val="00B67769"/>
    <w:rsid w:val="00B74164"/>
    <w:rsid w:val="00B75FE5"/>
    <w:rsid w:val="00B804AC"/>
    <w:rsid w:val="00B86890"/>
    <w:rsid w:val="00BB66EA"/>
    <w:rsid w:val="00BD5956"/>
    <w:rsid w:val="00BE0904"/>
    <w:rsid w:val="00BE5906"/>
    <w:rsid w:val="00BF0FB6"/>
    <w:rsid w:val="00BF131B"/>
    <w:rsid w:val="00BF26BA"/>
    <w:rsid w:val="00BF4E7B"/>
    <w:rsid w:val="00C32753"/>
    <w:rsid w:val="00C378A8"/>
    <w:rsid w:val="00C378D9"/>
    <w:rsid w:val="00C62851"/>
    <w:rsid w:val="00C63580"/>
    <w:rsid w:val="00C72809"/>
    <w:rsid w:val="00C86246"/>
    <w:rsid w:val="00C940D0"/>
    <w:rsid w:val="00CA0346"/>
    <w:rsid w:val="00CA2FB7"/>
    <w:rsid w:val="00CB0B6E"/>
    <w:rsid w:val="00CE05CB"/>
    <w:rsid w:val="00CE210C"/>
    <w:rsid w:val="00D03175"/>
    <w:rsid w:val="00D16093"/>
    <w:rsid w:val="00D274AF"/>
    <w:rsid w:val="00D343C8"/>
    <w:rsid w:val="00D344B1"/>
    <w:rsid w:val="00D3469C"/>
    <w:rsid w:val="00D3702E"/>
    <w:rsid w:val="00D50078"/>
    <w:rsid w:val="00D52125"/>
    <w:rsid w:val="00D5214E"/>
    <w:rsid w:val="00D60E05"/>
    <w:rsid w:val="00D610FD"/>
    <w:rsid w:val="00D85464"/>
    <w:rsid w:val="00D9156D"/>
    <w:rsid w:val="00D92092"/>
    <w:rsid w:val="00D95038"/>
    <w:rsid w:val="00DA3444"/>
    <w:rsid w:val="00DA4BDF"/>
    <w:rsid w:val="00DC0064"/>
    <w:rsid w:val="00DE7A67"/>
    <w:rsid w:val="00DF6A1F"/>
    <w:rsid w:val="00E17C6F"/>
    <w:rsid w:val="00E213D2"/>
    <w:rsid w:val="00E33E21"/>
    <w:rsid w:val="00E47DB3"/>
    <w:rsid w:val="00E558AE"/>
    <w:rsid w:val="00E719E7"/>
    <w:rsid w:val="00EA0AFE"/>
    <w:rsid w:val="00EA2F7A"/>
    <w:rsid w:val="00EA449D"/>
    <w:rsid w:val="00EA5C25"/>
    <w:rsid w:val="00EB34A8"/>
    <w:rsid w:val="00EC198A"/>
    <w:rsid w:val="00EC494B"/>
    <w:rsid w:val="00ED2A74"/>
    <w:rsid w:val="00ED5FC7"/>
    <w:rsid w:val="00EF35BF"/>
    <w:rsid w:val="00F13DAD"/>
    <w:rsid w:val="00F17205"/>
    <w:rsid w:val="00F26FFC"/>
    <w:rsid w:val="00F34895"/>
    <w:rsid w:val="00F36237"/>
    <w:rsid w:val="00F54568"/>
    <w:rsid w:val="00F66CBE"/>
    <w:rsid w:val="00F72519"/>
    <w:rsid w:val="00F7347A"/>
    <w:rsid w:val="00F743FA"/>
    <w:rsid w:val="00F76C9A"/>
    <w:rsid w:val="00F873FF"/>
    <w:rsid w:val="00F87BC4"/>
    <w:rsid w:val="00FA68AE"/>
    <w:rsid w:val="00FB34D9"/>
    <w:rsid w:val="00FC19CD"/>
    <w:rsid w:val="00FC2DA7"/>
    <w:rsid w:val="00FD0F3A"/>
    <w:rsid w:val="00FD3C0B"/>
    <w:rsid w:val="00FD7C4E"/>
    <w:rsid w:val="00FE4978"/>
    <w:rsid w:val="00FE7C23"/>
    <w:rsid w:val="00FF7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87A18D05-8147-435B-B965-E1642705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E01"/>
    <w:pPr>
      <w:spacing w:after="120" w:line="240" w:lineRule="auto"/>
      <w:jc w:val="both"/>
    </w:pPr>
  </w:style>
  <w:style w:type="paragraph" w:styleId="Heading1">
    <w:name w:val="heading 1"/>
    <w:basedOn w:val="Normal"/>
    <w:next w:val="Normal"/>
    <w:link w:val="Heading1Char"/>
    <w:uiPriority w:val="9"/>
    <w:qFormat/>
    <w:rsid w:val="00AE2E01"/>
    <w:pPr>
      <w:keepNext/>
      <w:keepLines/>
      <w:pBdr>
        <w:bottom w:val="single" w:sz="12" w:space="1" w:color="00B0F0"/>
      </w:pBdr>
      <w:spacing w:after="240"/>
      <w:outlineLvl w:val="0"/>
    </w:pPr>
    <w:rPr>
      <w:rFonts w:asciiTheme="majorHAnsi" w:eastAsiaTheme="majorEastAsia" w:hAnsiTheme="majorHAnsi" w:cstheme="majorBidi"/>
      <w:bCs/>
      <w:caps/>
      <w:sz w:val="24"/>
      <w:szCs w:val="28"/>
    </w:rPr>
  </w:style>
  <w:style w:type="paragraph" w:styleId="Heading2">
    <w:name w:val="heading 2"/>
    <w:basedOn w:val="Normal"/>
    <w:next w:val="Normal"/>
    <w:link w:val="Heading2Char"/>
    <w:uiPriority w:val="9"/>
    <w:unhideWhenUsed/>
    <w:qFormat/>
    <w:rsid w:val="00AE2E01"/>
    <w:pPr>
      <w:keepNext/>
      <w:keepLines/>
      <w:shd w:val="clear" w:color="auto" w:fill="F2F2F2" w:themeFill="background1" w:themeFillShade="F2"/>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semiHidden/>
    <w:unhideWhenUsed/>
    <w:qFormat/>
    <w:rsid w:val="00AE2E01"/>
    <w:pPr>
      <w:keepNext/>
      <w:keepLines/>
      <w:spacing w:before="120" w:after="24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D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12BC8"/>
    <w:pPr>
      <w:framePr w:w="7920" w:h="1980" w:hRule="exact" w:hSpace="180" w:wrap="auto" w:hAnchor="page" w:xAlign="center" w:yAlign="bottom"/>
      <w:ind w:left="2880"/>
    </w:pPr>
    <w:rPr>
      <w:rFonts w:eastAsiaTheme="majorEastAsia" w:cstheme="majorBidi"/>
    </w:rPr>
  </w:style>
  <w:style w:type="character" w:customStyle="1" w:styleId="Heading2Char">
    <w:name w:val="Heading 2 Char"/>
    <w:basedOn w:val="DefaultParagraphFont"/>
    <w:link w:val="Heading2"/>
    <w:uiPriority w:val="9"/>
    <w:rsid w:val="00AE2E01"/>
    <w:rPr>
      <w:rFonts w:asciiTheme="majorHAnsi" w:eastAsiaTheme="majorEastAsia" w:hAnsiTheme="majorHAnsi" w:cstheme="majorBidi"/>
      <w:b/>
      <w:bCs/>
      <w:sz w:val="24"/>
      <w:szCs w:val="26"/>
      <w:shd w:val="clear" w:color="auto" w:fill="F2F2F2" w:themeFill="background1" w:themeFillShade="F2"/>
    </w:rPr>
  </w:style>
  <w:style w:type="character" w:customStyle="1" w:styleId="Heading4Char">
    <w:name w:val="Heading 4 Char"/>
    <w:link w:val="Heading4"/>
    <w:uiPriority w:val="9"/>
    <w:semiHidden/>
    <w:rsid w:val="00D92092"/>
    <w:rPr>
      <w:rFonts w:asciiTheme="majorHAnsi" w:eastAsiaTheme="majorEastAsia" w:hAnsiTheme="majorHAnsi" w:cstheme="majorBidi"/>
      <w:b/>
      <w:bCs/>
      <w:i/>
      <w:iCs/>
      <w:color w:val="4F81BD" w:themeColor="accent1"/>
    </w:rPr>
  </w:style>
  <w:style w:type="character" w:customStyle="1" w:styleId="nada-subheadingChar">
    <w:name w:val="nada - subheading Char"/>
    <w:basedOn w:val="DefaultParagraphFont"/>
    <w:link w:val="nada-subheading"/>
    <w:locked/>
    <w:rsid w:val="0094191F"/>
    <w:rPr>
      <w:rFonts w:ascii="Century Gothic" w:eastAsia="Times New Roman" w:hAnsi="Century Gothic" w:cs="Times New Roman"/>
      <w:b/>
      <w:color w:val="800000"/>
      <w:sz w:val="28"/>
      <w:lang w:eastAsia="en-US"/>
    </w:rPr>
  </w:style>
  <w:style w:type="paragraph" w:customStyle="1" w:styleId="nada-subheading">
    <w:name w:val="nada - subheading"/>
    <w:basedOn w:val="Normal"/>
    <w:link w:val="nada-subheadingChar"/>
    <w:rsid w:val="0094191F"/>
    <w:pPr>
      <w:tabs>
        <w:tab w:val="left" w:pos="1134"/>
        <w:tab w:val="left" w:pos="1701"/>
        <w:tab w:val="right" w:pos="9072"/>
      </w:tabs>
      <w:spacing w:after="240" w:line="264" w:lineRule="auto"/>
    </w:pPr>
    <w:rPr>
      <w:rFonts w:ascii="Century Gothic" w:eastAsia="Times New Roman" w:hAnsi="Century Gothic" w:cs="Times New Roman"/>
      <w:b/>
      <w:color w:val="800000"/>
      <w:sz w:val="28"/>
    </w:rPr>
  </w:style>
  <w:style w:type="paragraph" w:styleId="Header">
    <w:name w:val="header"/>
    <w:basedOn w:val="Normal"/>
    <w:link w:val="HeaderChar"/>
    <w:uiPriority w:val="99"/>
    <w:unhideWhenUsed/>
    <w:rsid w:val="0094191F"/>
    <w:pPr>
      <w:tabs>
        <w:tab w:val="center" w:pos="4513"/>
        <w:tab w:val="right" w:pos="9026"/>
      </w:tabs>
      <w:spacing w:after="0"/>
    </w:pPr>
  </w:style>
  <w:style w:type="character" w:customStyle="1" w:styleId="HeaderChar">
    <w:name w:val="Header Char"/>
    <w:basedOn w:val="DefaultParagraphFont"/>
    <w:link w:val="Header"/>
    <w:uiPriority w:val="99"/>
    <w:rsid w:val="0094191F"/>
    <w:rPr>
      <w:rFonts w:ascii="Arial" w:eastAsia="Calibri" w:hAnsi="Arial" w:cs="Courier New"/>
      <w:sz w:val="22"/>
      <w:szCs w:val="24"/>
      <w:lang w:eastAsia="en-US"/>
    </w:rPr>
  </w:style>
  <w:style w:type="paragraph" w:styleId="Footer">
    <w:name w:val="footer"/>
    <w:basedOn w:val="Normal"/>
    <w:link w:val="FooterChar"/>
    <w:uiPriority w:val="99"/>
    <w:unhideWhenUsed/>
    <w:rsid w:val="0094191F"/>
    <w:pPr>
      <w:tabs>
        <w:tab w:val="center" w:pos="4513"/>
        <w:tab w:val="right" w:pos="9026"/>
      </w:tabs>
      <w:spacing w:after="0"/>
    </w:pPr>
  </w:style>
  <w:style w:type="character" w:customStyle="1" w:styleId="FooterChar">
    <w:name w:val="Footer Char"/>
    <w:basedOn w:val="DefaultParagraphFont"/>
    <w:link w:val="Footer"/>
    <w:uiPriority w:val="99"/>
    <w:rsid w:val="0094191F"/>
    <w:rPr>
      <w:rFonts w:ascii="Arial" w:eastAsia="Calibri" w:hAnsi="Arial" w:cs="Courier New"/>
      <w:sz w:val="22"/>
      <w:szCs w:val="24"/>
      <w:lang w:eastAsia="en-US"/>
    </w:rPr>
  </w:style>
  <w:style w:type="paragraph" w:styleId="BalloonText">
    <w:name w:val="Balloon Text"/>
    <w:basedOn w:val="Normal"/>
    <w:link w:val="BalloonTextChar"/>
    <w:uiPriority w:val="99"/>
    <w:semiHidden/>
    <w:unhideWhenUsed/>
    <w:rsid w:val="009419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91F"/>
    <w:rPr>
      <w:rFonts w:ascii="Tahoma" w:eastAsia="Calibri" w:hAnsi="Tahoma" w:cs="Tahoma"/>
      <w:sz w:val="16"/>
      <w:szCs w:val="16"/>
      <w:lang w:eastAsia="en-US"/>
    </w:rPr>
  </w:style>
  <w:style w:type="table" w:styleId="TableGrid">
    <w:name w:val="Table Grid"/>
    <w:basedOn w:val="TableNormal"/>
    <w:uiPriority w:val="59"/>
    <w:rsid w:val="00CE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EF0"/>
    <w:pPr>
      <w:ind w:left="720"/>
      <w:contextualSpacing/>
    </w:pPr>
  </w:style>
  <w:style w:type="paragraph" w:styleId="IntenseQuote">
    <w:name w:val="Intense Quote"/>
    <w:basedOn w:val="Normal"/>
    <w:next w:val="Normal"/>
    <w:link w:val="IntenseQuoteChar"/>
    <w:uiPriority w:val="30"/>
    <w:qFormat/>
    <w:rsid w:val="002629F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629FA"/>
    <w:rPr>
      <w:b/>
      <w:bCs/>
      <w:i/>
      <w:iCs/>
      <w:color w:val="4F81BD" w:themeColor="accent1"/>
    </w:rPr>
  </w:style>
  <w:style w:type="character" w:customStyle="1" w:styleId="Heading1Char">
    <w:name w:val="Heading 1 Char"/>
    <w:basedOn w:val="DefaultParagraphFont"/>
    <w:link w:val="Heading1"/>
    <w:uiPriority w:val="9"/>
    <w:rsid w:val="00AE2E01"/>
    <w:rPr>
      <w:rFonts w:asciiTheme="majorHAnsi" w:eastAsiaTheme="majorEastAsia" w:hAnsiTheme="majorHAnsi" w:cstheme="majorBidi"/>
      <w:bCs/>
      <w:caps/>
      <w:sz w:val="24"/>
      <w:szCs w:val="28"/>
    </w:rPr>
  </w:style>
  <w:style w:type="character" w:customStyle="1" w:styleId="Heading3Char">
    <w:name w:val="Heading 3 Char"/>
    <w:basedOn w:val="DefaultParagraphFont"/>
    <w:link w:val="Heading3"/>
    <w:uiPriority w:val="9"/>
    <w:semiHidden/>
    <w:rsid w:val="00AE2E01"/>
    <w:rPr>
      <w:rFonts w:eastAsiaTheme="majorEastAsia" w:cstheme="majorBidi"/>
      <w:b/>
      <w:bCs/>
    </w:rPr>
  </w:style>
  <w:style w:type="paragraph" w:styleId="NoSpacing">
    <w:name w:val="No Spacing"/>
    <w:basedOn w:val="Normal"/>
    <w:uiPriority w:val="1"/>
    <w:qFormat/>
    <w:rsid w:val="00AE2E01"/>
    <w:pPr>
      <w:shd w:val="clear" w:color="auto" w:fill="D9D9D9" w:themeFill="background1" w:themeFillShade="D9"/>
    </w:pPr>
  </w:style>
  <w:style w:type="paragraph" w:customStyle="1" w:styleId="POLICY">
    <w:name w:val="POLICY"/>
    <w:basedOn w:val="Heading1"/>
    <w:link w:val="POLICYChar"/>
    <w:autoRedefine/>
    <w:qFormat/>
    <w:rsid w:val="00585A10"/>
    <w:pPr>
      <w:shd w:val="clear" w:color="auto" w:fill="4F81BD"/>
      <w:spacing w:before="240" w:after="120" w:line="276" w:lineRule="auto"/>
      <w:jc w:val="left"/>
    </w:pPr>
    <w:rPr>
      <w:rFonts w:ascii="Arial" w:hAnsi="Arial" w:cs="Arial"/>
      <w:bCs w:val="0"/>
      <w:caps w:val="0"/>
      <w:color w:val="FFFFFF" w:themeColor="background1"/>
      <w:szCs w:val="32"/>
    </w:rPr>
  </w:style>
  <w:style w:type="character" w:customStyle="1" w:styleId="POLICYChar">
    <w:name w:val="POLICY Char"/>
    <w:basedOn w:val="Heading1Char"/>
    <w:link w:val="POLICY"/>
    <w:rsid w:val="00585A10"/>
    <w:rPr>
      <w:rFonts w:ascii="Arial" w:eastAsiaTheme="majorEastAsia" w:hAnsi="Arial" w:cs="Arial"/>
      <w:bCs w:val="0"/>
      <w:caps w:val="0"/>
      <w:color w:val="FFFFFF" w:themeColor="background1"/>
      <w:sz w:val="24"/>
      <w:szCs w:val="32"/>
      <w:shd w:val="clear" w:color="auto" w:fill="4F81BD"/>
    </w:rPr>
  </w:style>
  <w:style w:type="paragraph" w:styleId="BodyTextIndent">
    <w:name w:val="Body Text Indent"/>
    <w:basedOn w:val="Normal"/>
    <w:link w:val="BodyTextIndentChar"/>
    <w:rsid w:val="002E29DB"/>
    <w:pPr>
      <w:spacing w:after="0"/>
      <w:ind w:left="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2E29DB"/>
    <w:rPr>
      <w:rFonts w:ascii="Times New Roman" w:eastAsia="Times New Roman" w:hAnsi="Times New Roman" w:cs="Times New Roman"/>
      <w:sz w:val="24"/>
      <w:szCs w:val="20"/>
      <w:lang w:val="en-US"/>
    </w:rPr>
  </w:style>
  <w:style w:type="paragraph" w:customStyle="1" w:styleId="1">
    <w:name w:val="1"/>
    <w:aliases w:val="2,3"/>
    <w:basedOn w:val="Normal"/>
    <w:rsid w:val="002E29DB"/>
    <w:pPr>
      <w:widowControl w:val="0"/>
      <w:numPr>
        <w:numId w:val="36"/>
      </w:numPr>
      <w:spacing w:after="0"/>
      <w:jc w:val="left"/>
    </w:pPr>
    <w:rPr>
      <w:rFonts w:ascii="Times New Roman" w:eastAsia="Times New Roman" w:hAnsi="Times New Roman" w:cs="Times New Roman"/>
      <w:snapToGrid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29107">
      <w:bodyDiv w:val="1"/>
      <w:marLeft w:val="0"/>
      <w:marRight w:val="0"/>
      <w:marTop w:val="0"/>
      <w:marBottom w:val="0"/>
      <w:divBdr>
        <w:top w:val="none" w:sz="0" w:space="0" w:color="auto"/>
        <w:left w:val="none" w:sz="0" w:space="0" w:color="auto"/>
        <w:bottom w:val="none" w:sz="0" w:space="0" w:color="auto"/>
        <w:right w:val="none" w:sz="0" w:space="0" w:color="auto"/>
      </w:divBdr>
    </w:div>
    <w:div w:id="1533181023">
      <w:bodyDiv w:val="1"/>
      <w:marLeft w:val="0"/>
      <w:marRight w:val="0"/>
      <w:marTop w:val="0"/>
      <w:marBottom w:val="0"/>
      <w:divBdr>
        <w:top w:val="none" w:sz="0" w:space="0" w:color="auto"/>
        <w:left w:val="none" w:sz="0" w:space="0" w:color="auto"/>
        <w:bottom w:val="none" w:sz="0" w:space="0" w:color="auto"/>
        <w:right w:val="none" w:sz="0" w:space="0" w:color="auto"/>
      </w:divBdr>
    </w:div>
    <w:div w:id="1667435185">
      <w:bodyDiv w:val="1"/>
      <w:marLeft w:val="0"/>
      <w:marRight w:val="0"/>
      <w:marTop w:val="0"/>
      <w:marBottom w:val="0"/>
      <w:divBdr>
        <w:top w:val="none" w:sz="0" w:space="0" w:color="auto"/>
        <w:left w:val="none" w:sz="0" w:space="0" w:color="auto"/>
        <w:bottom w:val="none" w:sz="0" w:space="0" w:color="auto"/>
        <w:right w:val="none" w:sz="0" w:space="0" w:color="auto"/>
      </w:divBdr>
    </w:div>
    <w:div w:id="169843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4285C-1A98-4D45-A8D5-7F3FD365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Shire Of Quairading</dc:creator>
  <cp:lastModifiedBy>Meredith Lee-Curtis</cp:lastModifiedBy>
  <cp:revision>5</cp:revision>
  <cp:lastPrinted>2018-12-05T03:38:00Z</cp:lastPrinted>
  <dcterms:created xsi:type="dcterms:W3CDTF">2018-12-10T01:22:00Z</dcterms:created>
  <dcterms:modified xsi:type="dcterms:W3CDTF">2018-12-19T00:31:00Z</dcterms:modified>
</cp:coreProperties>
</file>